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28F" w:rsidRDefault="00BE028F" w:rsidP="00C90FD4">
      <w:pPr>
        <w:spacing w:after="0" w:line="240" w:lineRule="auto"/>
        <w:ind w:firstLine="2"/>
        <w:jc w:val="center"/>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ind w:firstLine="2"/>
        <w:jc w:val="center"/>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TERMO DE CREDENCIAMENTO</w:t>
      </w:r>
      <w:r w:rsidR="00A930C9">
        <w:rPr>
          <w:rFonts w:ascii="Arial Unicode MS" w:eastAsia="Arial Unicode MS" w:hAnsi="Arial Unicode MS" w:cs="Arial Unicode MS"/>
          <w:b/>
          <w:sz w:val="20"/>
          <w:szCs w:val="20"/>
          <w:lang w:eastAsia="pt-BR"/>
        </w:rPr>
        <w:t xml:space="preserve"> Nº </w:t>
      </w:r>
      <w:r w:rsidR="005C4B7C">
        <w:rPr>
          <w:rFonts w:ascii="Arial Unicode MS" w:eastAsia="Arial Unicode MS" w:hAnsi="Arial Unicode MS" w:cs="Arial Unicode MS"/>
          <w:b/>
          <w:sz w:val="20"/>
          <w:szCs w:val="20"/>
          <w:lang w:eastAsia="pt-BR"/>
        </w:rPr>
        <w:t>026</w:t>
      </w:r>
      <w:r w:rsidR="00A930C9">
        <w:rPr>
          <w:rFonts w:ascii="Arial Unicode MS" w:eastAsia="Arial Unicode MS" w:hAnsi="Arial Unicode MS" w:cs="Arial Unicode MS"/>
          <w:b/>
          <w:sz w:val="20"/>
          <w:szCs w:val="20"/>
          <w:lang w:eastAsia="pt-BR"/>
        </w:rPr>
        <w:t>/2019</w:t>
      </w:r>
    </w:p>
    <w:p w:rsidR="00C90FD4" w:rsidRPr="000440C5" w:rsidRDefault="00C90FD4" w:rsidP="00C90FD4">
      <w:pPr>
        <w:spacing w:after="0" w:line="240" w:lineRule="auto"/>
        <w:ind w:firstLine="2"/>
        <w:jc w:val="center"/>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ind w:left="3119"/>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 xml:space="preserve">Entre o </w:t>
      </w:r>
      <w:r w:rsidRPr="000440C5">
        <w:rPr>
          <w:rFonts w:ascii="Arial Unicode MS" w:eastAsia="Arial Unicode MS" w:hAnsi="Arial Unicode MS" w:cs="Arial Unicode MS"/>
          <w:b/>
          <w:sz w:val="20"/>
          <w:szCs w:val="20"/>
          <w:lang w:eastAsia="pt-BR"/>
        </w:rPr>
        <w:t>MUNICÍPIO DE PAVERAMA</w:t>
      </w:r>
      <w:r w:rsidRPr="000440C5">
        <w:rPr>
          <w:rFonts w:ascii="Arial Unicode MS" w:eastAsia="Arial Unicode MS" w:hAnsi="Arial Unicode MS" w:cs="Arial Unicode MS"/>
          <w:sz w:val="20"/>
          <w:szCs w:val="20"/>
          <w:lang w:eastAsia="pt-BR"/>
        </w:rPr>
        <w:t xml:space="preserve"> e a empresa </w:t>
      </w:r>
      <w:r w:rsidR="009724E4">
        <w:rPr>
          <w:rFonts w:ascii="Arial Unicode MS" w:eastAsia="Arial Unicode MS" w:hAnsi="Arial Unicode MS" w:cs="Arial Unicode MS"/>
          <w:b/>
          <w:sz w:val="20"/>
          <w:szCs w:val="20"/>
          <w:lang w:eastAsia="pt-BR"/>
        </w:rPr>
        <w:t>LEHNEN E SCHNEIDER ENGENHEIROS ASSOCIADOS LTDA.</w:t>
      </w:r>
      <w:r w:rsidRPr="000440C5">
        <w:rPr>
          <w:rFonts w:ascii="Arial Unicode MS" w:eastAsia="Arial Unicode MS" w:hAnsi="Arial Unicode MS" w:cs="Arial Unicode MS"/>
          <w:b/>
          <w:sz w:val="20"/>
          <w:szCs w:val="20"/>
          <w:lang w:eastAsia="pt-BR"/>
        </w:rPr>
        <w:t xml:space="preserve">, </w:t>
      </w:r>
      <w:r w:rsidRPr="000440C5">
        <w:rPr>
          <w:rFonts w:ascii="Arial Unicode MS" w:eastAsia="Arial Unicode MS" w:hAnsi="Arial Unicode MS" w:cs="Arial Unicode MS"/>
          <w:sz w:val="20"/>
          <w:szCs w:val="20"/>
          <w:lang w:eastAsia="pt-BR"/>
        </w:rPr>
        <w:t xml:space="preserve">para credenciamento de serviços de engenharia </w:t>
      </w:r>
      <w:r w:rsidR="005C4B7C">
        <w:rPr>
          <w:rFonts w:ascii="Arial Unicode MS" w:eastAsia="Arial Unicode MS" w:hAnsi="Arial Unicode MS" w:cs="Arial Unicode MS"/>
          <w:sz w:val="20"/>
          <w:szCs w:val="20"/>
          <w:lang w:eastAsia="pt-BR"/>
        </w:rPr>
        <w:t>civil e engenharia mecânica</w:t>
      </w:r>
      <w:r w:rsidRPr="000440C5">
        <w:rPr>
          <w:rFonts w:ascii="Arial Unicode MS" w:eastAsia="Arial Unicode MS" w:hAnsi="Arial Unicode MS" w:cs="Arial Unicode MS"/>
          <w:sz w:val="20"/>
          <w:szCs w:val="20"/>
          <w:lang w:eastAsia="pt-BR"/>
        </w:rPr>
        <w:t>.</w:t>
      </w:r>
    </w:p>
    <w:p w:rsidR="00C90FD4" w:rsidRPr="000440C5" w:rsidRDefault="00C90FD4" w:rsidP="00C90FD4">
      <w:pPr>
        <w:spacing w:after="0" w:line="240" w:lineRule="auto"/>
        <w:ind w:left="3119"/>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ab/>
      </w:r>
      <w:r w:rsidRPr="000440C5">
        <w:rPr>
          <w:rFonts w:ascii="Arial Unicode MS" w:eastAsia="Arial Unicode MS" w:hAnsi="Arial Unicode MS" w:cs="Arial Unicode MS"/>
          <w:sz w:val="20"/>
          <w:szCs w:val="20"/>
          <w:lang w:eastAsia="pt-BR"/>
        </w:rPr>
        <w:tab/>
        <w:t xml:space="preserve">O </w:t>
      </w:r>
      <w:r w:rsidRPr="000440C5">
        <w:rPr>
          <w:rFonts w:ascii="Arial Unicode MS" w:eastAsia="Arial Unicode MS" w:hAnsi="Arial Unicode MS" w:cs="Arial Unicode MS"/>
          <w:b/>
          <w:bCs/>
          <w:sz w:val="20"/>
          <w:szCs w:val="20"/>
          <w:lang w:eastAsia="pt-BR"/>
        </w:rPr>
        <w:t>MUNICÍPIO DE PAVERAMA</w:t>
      </w:r>
      <w:r w:rsidRPr="000440C5">
        <w:rPr>
          <w:rFonts w:ascii="Arial Unicode MS" w:eastAsia="Arial Unicode MS" w:hAnsi="Arial Unicode MS" w:cs="Arial Unicode MS"/>
          <w:sz w:val="20"/>
          <w:szCs w:val="20"/>
          <w:lang w:eastAsia="pt-BR"/>
        </w:rPr>
        <w:t xml:space="preserve">, pessoa jurídica de Direito Público, inscrito no CNPJ/MF sob Nº 91.693.317/0001-06, neste ato representado pelo Prefeito Municipal Sr. Vanderlei Markus, brasileiro, casado, empresário, residente e domiciliado neste Município, portador do CPF Nº 672.130.300-00, doravante denominado de </w:t>
      </w:r>
      <w:r w:rsidRPr="000440C5">
        <w:rPr>
          <w:rFonts w:ascii="Arial Unicode MS" w:eastAsia="Arial Unicode MS" w:hAnsi="Arial Unicode MS" w:cs="Arial Unicode MS"/>
          <w:b/>
          <w:sz w:val="20"/>
          <w:szCs w:val="20"/>
          <w:lang w:eastAsia="pt-BR"/>
        </w:rPr>
        <w:t>CONTRATANTE</w:t>
      </w:r>
      <w:r w:rsidRPr="000440C5">
        <w:rPr>
          <w:rFonts w:ascii="Arial Unicode MS" w:eastAsia="Arial Unicode MS" w:hAnsi="Arial Unicode MS" w:cs="Arial Unicode MS"/>
          <w:sz w:val="20"/>
          <w:szCs w:val="20"/>
          <w:lang w:eastAsia="pt-BR"/>
        </w:rPr>
        <w:t xml:space="preserve"> e, de outro lado, a empresa </w:t>
      </w:r>
      <w:r w:rsidR="009724E4">
        <w:rPr>
          <w:rFonts w:ascii="Arial Unicode MS" w:eastAsia="Arial Unicode MS" w:hAnsi="Arial Unicode MS" w:cs="Arial Unicode MS"/>
          <w:b/>
          <w:sz w:val="20"/>
          <w:szCs w:val="20"/>
          <w:lang w:eastAsia="pt-BR"/>
        </w:rPr>
        <w:t>LEHNEN E SCHNEIDER ENGENHEIROS ASSOCIADOS LTDA.</w:t>
      </w:r>
      <w:r w:rsidRPr="000440C5">
        <w:rPr>
          <w:rFonts w:ascii="Arial Unicode MS" w:eastAsia="Arial Unicode MS" w:hAnsi="Arial Unicode MS" w:cs="Arial Unicode MS"/>
          <w:sz w:val="20"/>
          <w:szCs w:val="20"/>
          <w:lang w:eastAsia="pt-BR"/>
        </w:rPr>
        <w:t xml:space="preserve">, inscrita no CNPJ sob nº </w:t>
      </w:r>
      <w:r w:rsidR="005C4B7C">
        <w:rPr>
          <w:rFonts w:ascii="Arial Unicode MS" w:eastAsia="Arial Unicode MS" w:hAnsi="Arial Unicode MS" w:cs="Arial Unicode MS"/>
          <w:sz w:val="20"/>
          <w:szCs w:val="20"/>
          <w:lang w:eastAsia="pt-BR"/>
        </w:rPr>
        <w:t>30.095.338/0001-35</w:t>
      </w:r>
      <w:r w:rsidRPr="000440C5">
        <w:rPr>
          <w:rFonts w:ascii="Arial Unicode MS" w:eastAsia="Arial Unicode MS" w:hAnsi="Arial Unicode MS" w:cs="Arial Unicode MS"/>
          <w:sz w:val="20"/>
          <w:szCs w:val="20"/>
          <w:lang w:eastAsia="pt-BR"/>
        </w:rPr>
        <w:t xml:space="preserve">, com sede na </w:t>
      </w:r>
      <w:r w:rsidR="00937539">
        <w:rPr>
          <w:rFonts w:ascii="Arial Unicode MS" w:eastAsia="Arial Unicode MS" w:hAnsi="Arial Unicode MS" w:cs="Arial Unicode MS"/>
          <w:sz w:val="20"/>
          <w:szCs w:val="20"/>
          <w:lang w:eastAsia="pt-BR"/>
        </w:rPr>
        <w:t xml:space="preserve">Rua </w:t>
      </w:r>
      <w:r w:rsidR="005C4B7C">
        <w:rPr>
          <w:rFonts w:ascii="Arial Unicode MS" w:eastAsia="Arial Unicode MS" w:hAnsi="Arial Unicode MS" w:cs="Arial Unicode MS"/>
          <w:sz w:val="20"/>
          <w:szCs w:val="20"/>
          <w:lang w:eastAsia="pt-BR"/>
        </w:rPr>
        <w:t xml:space="preserve">15 de Novembro, 154 – ap. 301, Bairro Centro, Município de Estrela </w:t>
      </w:r>
      <w:r w:rsidR="007435CB">
        <w:rPr>
          <w:rFonts w:ascii="Arial Unicode MS" w:eastAsia="Arial Unicode MS" w:hAnsi="Arial Unicode MS" w:cs="Arial Unicode MS"/>
          <w:sz w:val="20"/>
          <w:szCs w:val="20"/>
          <w:lang w:eastAsia="pt-BR"/>
        </w:rPr>
        <w:t>/RS, neste ato representada pela Sócia</w:t>
      </w:r>
      <w:r w:rsidR="00937539">
        <w:rPr>
          <w:rFonts w:ascii="Arial Unicode MS" w:eastAsia="Arial Unicode MS" w:hAnsi="Arial Unicode MS" w:cs="Arial Unicode MS"/>
          <w:sz w:val="20"/>
          <w:szCs w:val="20"/>
          <w:lang w:eastAsia="pt-BR"/>
        </w:rPr>
        <w:t xml:space="preserve"> Administrador</w:t>
      </w:r>
      <w:r w:rsidR="007435CB">
        <w:rPr>
          <w:rFonts w:ascii="Arial Unicode MS" w:eastAsia="Arial Unicode MS" w:hAnsi="Arial Unicode MS" w:cs="Arial Unicode MS"/>
          <w:sz w:val="20"/>
          <w:szCs w:val="20"/>
          <w:lang w:eastAsia="pt-BR"/>
        </w:rPr>
        <w:t>a</w:t>
      </w:r>
      <w:r w:rsidR="00937539">
        <w:rPr>
          <w:rFonts w:ascii="Arial Unicode MS" w:eastAsia="Arial Unicode MS" w:hAnsi="Arial Unicode MS" w:cs="Arial Unicode MS"/>
          <w:sz w:val="20"/>
          <w:szCs w:val="20"/>
          <w:lang w:eastAsia="pt-BR"/>
        </w:rPr>
        <w:t>, Sr</w:t>
      </w:r>
      <w:r w:rsidR="005C4B7C">
        <w:rPr>
          <w:rFonts w:ascii="Arial Unicode MS" w:eastAsia="Arial Unicode MS" w:hAnsi="Arial Unicode MS" w:cs="Arial Unicode MS"/>
          <w:sz w:val="20"/>
          <w:szCs w:val="20"/>
          <w:lang w:eastAsia="pt-BR"/>
        </w:rPr>
        <w:t>a</w:t>
      </w:r>
      <w:r w:rsidR="00937539">
        <w:rPr>
          <w:rFonts w:ascii="Arial Unicode MS" w:eastAsia="Arial Unicode MS" w:hAnsi="Arial Unicode MS" w:cs="Arial Unicode MS"/>
          <w:sz w:val="20"/>
          <w:szCs w:val="20"/>
          <w:lang w:eastAsia="pt-BR"/>
        </w:rPr>
        <w:t xml:space="preserve">. </w:t>
      </w:r>
      <w:r w:rsidR="005C4B7C">
        <w:rPr>
          <w:rFonts w:ascii="Arial Unicode MS" w:eastAsia="Arial Unicode MS" w:hAnsi="Arial Unicode MS" w:cs="Arial Unicode MS"/>
          <w:sz w:val="20"/>
          <w:szCs w:val="20"/>
          <w:lang w:eastAsia="pt-BR"/>
        </w:rPr>
        <w:t>Gabriela T. Lehnen Mendes</w:t>
      </w:r>
      <w:r w:rsidR="00937539">
        <w:rPr>
          <w:rFonts w:ascii="Arial Unicode MS" w:eastAsia="Arial Unicode MS" w:hAnsi="Arial Unicode MS" w:cs="Arial Unicode MS"/>
          <w:sz w:val="20"/>
          <w:szCs w:val="20"/>
          <w:lang w:eastAsia="pt-BR"/>
        </w:rPr>
        <w:t>, portador do CPF Nº</w:t>
      </w:r>
      <w:r w:rsidR="005C4B7C">
        <w:rPr>
          <w:rFonts w:ascii="Arial Unicode MS" w:eastAsia="Arial Unicode MS" w:hAnsi="Arial Unicode MS" w:cs="Arial Unicode MS"/>
          <w:sz w:val="20"/>
          <w:szCs w:val="20"/>
          <w:lang w:eastAsia="pt-BR"/>
        </w:rPr>
        <w:t xml:space="preserve"> 023.771.700-05</w:t>
      </w:r>
      <w:r w:rsidRPr="000440C5">
        <w:rPr>
          <w:rFonts w:ascii="Arial Unicode MS" w:eastAsia="Arial Unicode MS" w:hAnsi="Arial Unicode MS" w:cs="Arial Unicode MS"/>
          <w:sz w:val="20"/>
          <w:szCs w:val="20"/>
          <w:lang w:eastAsia="pt-BR"/>
        </w:rPr>
        <w:t xml:space="preserve">, simplesmente denominado de </w:t>
      </w:r>
      <w:r w:rsidRPr="000440C5">
        <w:rPr>
          <w:rFonts w:ascii="Arial Unicode MS" w:eastAsia="Arial Unicode MS" w:hAnsi="Arial Unicode MS" w:cs="Arial Unicode MS"/>
          <w:b/>
          <w:sz w:val="20"/>
          <w:szCs w:val="20"/>
          <w:lang w:eastAsia="pt-BR"/>
        </w:rPr>
        <w:t>CREDENCIADA</w:t>
      </w:r>
      <w:r w:rsidRPr="000440C5">
        <w:rPr>
          <w:rFonts w:ascii="Arial Unicode MS" w:eastAsia="Arial Unicode MS" w:hAnsi="Arial Unicode MS" w:cs="Arial Unicode MS"/>
          <w:sz w:val="20"/>
          <w:szCs w:val="20"/>
          <w:lang w:eastAsia="pt-BR"/>
        </w:rPr>
        <w:t>, ajustam o presente contrato, que será executado de forma indireta, nos termos  da Lei nº 8666/93 e suas posteriores alterações,  bem como, pelo Processo Administrativo Nº 307/2019, Chamada Pública Nº 009/2019 e legislação aplicável, com a adoção das seguintes cláusulas:</w:t>
      </w: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1.0 DO OBJETO: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bCs/>
          <w:sz w:val="20"/>
          <w:szCs w:val="20"/>
          <w:lang w:eastAsia="pt-BR"/>
        </w:rPr>
        <w:t xml:space="preserve">1.1 - É objeto deste Edital o credenciamento </w:t>
      </w:r>
      <w:r w:rsidRPr="000440C5">
        <w:rPr>
          <w:rFonts w:ascii="Arial Unicode MS" w:eastAsia="Arial Unicode MS" w:hAnsi="Arial Unicode MS" w:cs="Arial Unicode MS"/>
          <w:sz w:val="20"/>
          <w:szCs w:val="20"/>
          <w:lang w:eastAsia="pt-BR"/>
        </w:rPr>
        <w:t>de empresa(s) especializada(s) na de pessoas jurídicas, visando à prestação de serviços de engenharia, nas áreas</w:t>
      </w:r>
      <w:r w:rsidR="005C4B7C">
        <w:rPr>
          <w:rFonts w:ascii="Arial Unicode MS" w:eastAsia="Arial Unicode MS" w:hAnsi="Arial Unicode MS" w:cs="Arial Unicode MS"/>
          <w:sz w:val="20"/>
          <w:szCs w:val="20"/>
          <w:lang w:eastAsia="pt-BR"/>
        </w:rPr>
        <w:t xml:space="preserve"> de engenharia civil </w:t>
      </w:r>
      <w:r w:rsidRPr="000440C5">
        <w:rPr>
          <w:rFonts w:ascii="Arial Unicode MS" w:eastAsia="Arial Unicode MS" w:hAnsi="Arial Unicode MS" w:cs="Arial Unicode MS"/>
          <w:sz w:val="20"/>
          <w:szCs w:val="20"/>
          <w:lang w:eastAsia="pt-BR"/>
        </w:rPr>
        <w:t xml:space="preserve">e engenharia mecânica, de acordo com a Lei Municipal Nº </w:t>
      </w:r>
      <w:r w:rsidRPr="000440C5">
        <w:rPr>
          <w:rFonts w:ascii="Arial Unicode MS" w:eastAsia="Arial Unicode MS" w:hAnsi="Arial Unicode MS" w:cs="Arial Unicode MS"/>
          <w:bCs/>
          <w:sz w:val="20"/>
          <w:szCs w:val="20"/>
          <w:lang w:eastAsia="pt-BR"/>
        </w:rPr>
        <w:t>2.790, de 16 de junho de 2017</w:t>
      </w:r>
      <w:r w:rsidRPr="000440C5">
        <w:rPr>
          <w:rFonts w:ascii="Arial Unicode MS" w:eastAsia="Arial Unicode MS" w:hAnsi="Arial Unicode MS" w:cs="Arial Unicode MS"/>
          <w:sz w:val="20"/>
          <w:szCs w:val="20"/>
          <w:lang w:eastAsia="pt-BR"/>
        </w:rPr>
        <w:t>.</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1.1.1 - Ficam estipulados os valores constantes na tabela abaixo, para prestação de serviços de engenharia e arquitetura, podendo os valores serem corrigidos anualmente pelo índice da URM, nos casos de prorrogação dos contratos:</w:t>
      </w:r>
    </w:p>
    <w:p w:rsidR="00BE028F" w:rsidRDefault="00BE028F" w:rsidP="00C90FD4">
      <w:pPr>
        <w:spacing w:after="0" w:line="240" w:lineRule="auto"/>
        <w:jc w:val="both"/>
        <w:rPr>
          <w:rFonts w:ascii="Arial Unicode MS" w:eastAsia="Arial Unicode MS" w:hAnsi="Arial Unicode MS" w:cs="Arial Unicode MS"/>
          <w:sz w:val="20"/>
          <w:szCs w:val="20"/>
          <w:lang w:eastAsia="pt-BR"/>
        </w:rPr>
      </w:pPr>
    </w:p>
    <w:tbl>
      <w:tblPr>
        <w:tblpPr w:leftFromText="141" w:rightFromText="141" w:vertAnchor="text" w:horzAnchor="margin" w:tblpXSpec="center" w:tblpYSpec="top"/>
        <w:tblW w:w="8859" w:type="dxa"/>
        <w:tblCellMar>
          <w:left w:w="70" w:type="dxa"/>
          <w:right w:w="70" w:type="dxa"/>
        </w:tblCellMar>
        <w:tblLook w:val="0000"/>
      </w:tblPr>
      <w:tblGrid>
        <w:gridCol w:w="853"/>
        <w:gridCol w:w="6093"/>
        <w:gridCol w:w="1913"/>
      </w:tblGrid>
      <w:tr w:rsidR="00BE028F" w:rsidRPr="000440C5" w:rsidTr="00BE028F">
        <w:trPr>
          <w:trHeight w:val="690"/>
        </w:trPr>
        <w:tc>
          <w:tcPr>
            <w:tcW w:w="853" w:type="dxa"/>
            <w:tcBorders>
              <w:top w:val="single" w:sz="4" w:space="0" w:color="auto"/>
              <w:left w:val="single" w:sz="4" w:space="0" w:color="auto"/>
              <w:bottom w:val="single" w:sz="4" w:space="0" w:color="auto"/>
              <w:right w:val="single" w:sz="4" w:space="0" w:color="auto"/>
            </w:tcBorders>
            <w:shd w:val="clear" w:color="auto" w:fill="C0C0C0"/>
            <w:noWrap/>
          </w:tcPr>
          <w:p w:rsidR="00BE028F" w:rsidRPr="000440C5" w:rsidRDefault="00BE028F" w:rsidP="00D72EF8">
            <w:pPr>
              <w:spacing w:after="0" w:line="240" w:lineRule="auto"/>
              <w:rPr>
                <w:rFonts w:ascii="Arial Unicode MS" w:eastAsia="Arial Unicode MS" w:hAnsi="Arial Unicode MS" w:cs="Arial Unicode MS"/>
                <w:b/>
                <w:bCs/>
                <w:sz w:val="20"/>
                <w:szCs w:val="20"/>
                <w:lang w:eastAsia="pt-BR"/>
              </w:rPr>
            </w:pPr>
            <w:r w:rsidRPr="000440C5">
              <w:rPr>
                <w:rFonts w:ascii="Arial Unicode MS" w:eastAsia="Arial Unicode MS" w:hAnsi="Arial Unicode MS" w:cs="Arial Unicode MS"/>
                <w:b/>
                <w:bCs/>
                <w:sz w:val="20"/>
                <w:szCs w:val="20"/>
                <w:lang w:eastAsia="pt-BR"/>
              </w:rPr>
              <w:t>ITEM</w:t>
            </w:r>
          </w:p>
        </w:tc>
        <w:tc>
          <w:tcPr>
            <w:tcW w:w="6093" w:type="dxa"/>
            <w:tcBorders>
              <w:top w:val="single" w:sz="4" w:space="0" w:color="auto"/>
              <w:left w:val="nil"/>
              <w:bottom w:val="single" w:sz="4" w:space="0" w:color="auto"/>
              <w:right w:val="single" w:sz="4" w:space="0" w:color="auto"/>
            </w:tcBorders>
            <w:shd w:val="clear" w:color="auto" w:fill="C0C0C0"/>
            <w:noWrap/>
          </w:tcPr>
          <w:p w:rsidR="00BE028F" w:rsidRPr="000440C5" w:rsidRDefault="00BE028F" w:rsidP="00D72EF8">
            <w:pPr>
              <w:spacing w:after="0" w:line="240" w:lineRule="auto"/>
              <w:rPr>
                <w:rFonts w:ascii="Arial Unicode MS" w:eastAsia="Arial Unicode MS" w:hAnsi="Arial Unicode MS" w:cs="Arial Unicode MS"/>
                <w:b/>
                <w:bCs/>
                <w:sz w:val="20"/>
                <w:szCs w:val="20"/>
                <w:lang w:eastAsia="pt-BR"/>
              </w:rPr>
            </w:pPr>
            <w:r w:rsidRPr="000440C5">
              <w:rPr>
                <w:rFonts w:ascii="Arial Unicode MS" w:eastAsia="Arial Unicode MS" w:hAnsi="Arial Unicode MS" w:cs="Arial Unicode MS"/>
                <w:b/>
                <w:bCs/>
                <w:sz w:val="20"/>
                <w:szCs w:val="20"/>
                <w:lang w:eastAsia="pt-BR"/>
              </w:rPr>
              <w:t>DESCRIÇÃO</w:t>
            </w:r>
          </w:p>
        </w:tc>
        <w:tc>
          <w:tcPr>
            <w:tcW w:w="1913" w:type="dxa"/>
            <w:tcBorders>
              <w:top w:val="single" w:sz="4" w:space="0" w:color="auto"/>
              <w:left w:val="nil"/>
              <w:bottom w:val="single" w:sz="4" w:space="0" w:color="auto"/>
              <w:right w:val="single" w:sz="4" w:space="0" w:color="auto"/>
            </w:tcBorders>
            <w:shd w:val="clear" w:color="auto" w:fill="C0C0C0"/>
          </w:tcPr>
          <w:p w:rsidR="00BE028F" w:rsidRPr="000440C5" w:rsidRDefault="00BE028F" w:rsidP="00D72EF8">
            <w:pPr>
              <w:spacing w:after="0" w:line="240" w:lineRule="auto"/>
              <w:rPr>
                <w:rFonts w:ascii="Arial Unicode MS" w:eastAsia="Arial Unicode MS" w:hAnsi="Arial Unicode MS" w:cs="Arial Unicode MS"/>
                <w:b/>
                <w:bCs/>
                <w:sz w:val="20"/>
                <w:szCs w:val="20"/>
                <w:lang w:eastAsia="pt-BR"/>
              </w:rPr>
            </w:pPr>
            <w:r w:rsidRPr="000440C5">
              <w:rPr>
                <w:rFonts w:ascii="Arial Unicode MS" w:eastAsia="Arial Unicode MS" w:hAnsi="Arial Unicode MS" w:cs="Arial Unicode MS"/>
                <w:b/>
                <w:bCs/>
                <w:sz w:val="20"/>
                <w:szCs w:val="20"/>
                <w:lang w:eastAsia="pt-BR"/>
              </w:rPr>
              <w:t>VALOR HORA TÉCNICA</w:t>
            </w:r>
          </w:p>
        </w:tc>
      </w:tr>
      <w:tr w:rsidR="007B744A" w:rsidRPr="007B744A" w:rsidTr="00910365">
        <w:trPr>
          <w:trHeight w:val="315"/>
        </w:trPr>
        <w:tc>
          <w:tcPr>
            <w:tcW w:w="853" w:type="dxa"/>
            <w:tcBorders>
              <w:top w:val="nil"/>
              <w:left w:val="single" w:sz="4" w:space="0" w:color="auto"/>
              <w:bottom w:val="single" w:sz="4" w:space="0" w:color="auto"/>
              <w:right w:val="single" w:sz="4" w:space="0" w:color="auto"/>
            </w:tcBorders>
            <w:shd w:val="clear" w:color="auto" w:fill="auto"/>
            <w:noWrap/>
          </w:tcPr>
          <w:p w:rsidR="007B744A" w:rsidRPr="007B744A" w:rsidRDefault="007B744A" w:rsidP="007B744A">
            <w:pPr>
              <w:spacing w:after="0" w:line="240" w:lineRule="auto"/>
              <w:rPr>
                <w:rFonts w:ascii="Arial Unicode MS" w:eastAsia="Arial Unicode MS" w:hAnsi="Arial Unicode MS" w:cs="Arial Unicode MS"/>
                <w:sz w:val="20"/>
                <w:szCs w:val="20"/>
                <w:lang w:eastAsia="pt-BR"/>
              </w:rPr>
            </w:pPr>
            <w:r w:rsidRPr="007B744A">
              <w:rPr>
                <w:rFonts w:ascii="Arial Unicode MS" w:eastAsia="Arial Unicode MS" w:hAnsi="Arial Unicode MS" w:cs="Arial Unicode MS"/>
                <w:sz w:val="20"/>
                <w:szCs w:val="20"/>
                <w:lang w:eastAsia="pt-BR"/>
              </w:rPr>
              <w:t>2</w:t>
            </w:r>
          </w:p>
        </w:tc>
        <w:tc>
          <w:tcPr>
            <w:tcW w:w="6093" w:type="dxa"/>
            <w:tcBorders>
              <w:top w:val="nil"/>
              <w:left w:val="nil"/>
              <w:bottom w:val="single" w:sz="4" w:space="0" w:color="auto"/>
              <w:right w:val="single" w:sz="4" w:space="0" w:color="auto"/>
            </w:tcBorders>
            <w:shd w:val="clear" w:color="auto" w:fill="auto"/>
          </w:tcPr>
          <w:p w:rsidR="007B744A" w:rsidRPr="007B744A" w:rsidRDefault="007B744A" w:rsidP="007B744A">
            <w:pPr>
              <w:spacing w:after="0" w:line="240" w:lineRule="auto"/>
              <w:rPr>
                <w:rFonts w:ascii="Arial Unicode MS" w:eastAsia="Arial Unicode MS" w:hAnsi="Arial Unicode MS" w:cs="Arial Unicode MS"/>
                <w:sz w:val="20"/>
                <w:szCs w:val="20"/>
                <w:lang w:eastAsia="pt-BR"/>
              </w:rPr>
            </w:pPr>
            <w:r w:rsidRPr="007B744A">
              <w:rPr>
                <w:rFonts w:ascii="Arial Unicode MS" w:eastAsia="Arial Unicode MS" w:hAnsi="Arial Unicode MS" w:cs="Arial Unicode MS"/>
                <w:sz w:val="20"/>
                <w:szCs w:val="20"/>
                <w:lang w:eastAsia="pt-BR"/>
              </w:rPr>
              <w:t>Serviço técnico especializado Engenharia Civil</w:t>
            </w:r>
          </w:p>
        </w:tc>
        <w:tc>
          <w:tcPr>
            <w:tcW w:w="1913" w:type="dxa"/>
            <w:tcBorders>
              <w:top w:val="nil"/>
              <w:left w:val="single" w:sz="8" w:space="0" w:color="auto"/>
              <w:bottom w:val="single" w:sz="8" w:space="0" w:color="auto"/>
              <w:right w:val="single" w:sz="8" w:space="0" w:color="auto"/>
            </w:tcBorders>
            <w:shd w:val="clear" w:color="auto" w:fill="auto"/>
            <w:noWrap/>
          </w:tcPr>
          <w:p w:rsidR="007B744A" w:rsidRPr="007B744A" w:rsidRDefault="007B744A" w:rsidP="009724E4">
            <w:pPr>
              <w:spacing w:after="0" w:line="240" w:lineRule="auto"/>
              <w:jc w:val="center"/>
              <w:rPr>
                <w:rFonts w:ascii="Arial Unicode MS" w:eastAsia="Arial Unicode MS" w:hAnsi="Arial Unicode MS" w:cs="Arial Unicode MS"/>
                <w:sz w:val="20"/>
                <w:szCs w:val="20"/>
                <w:lang w:eastAsia="pt-BR"/>
              </w:rPr>
            </w:pPr>
            <w:r w:rsidRPr="007B744A">
              <w:rPr>
                <w:rFonts w:ascii="Arial Unicode MS" w:eastAsia="Arial Unicode MS" w:hAnsi="Arial Unicode MS" w:cs="Arial Unicode MS"/>
                <w:sz w:val="20"/>
                <w:szCs w:val="20"/>
                <w:lang w:eastAsia="pt-BR"/>
              </w:rPr>
              <w:t>R$ 95,00</w:t>
            </w:r>
          </w:p>
        </w:tc>
      </w:tr>
      <w:tr w:rsidR="007B744A" w:rsidRPr="000440C5" w:rsidTr="00BE028F">
        <w:trPr>
          <w:trHeight w:val="315"/>
        </w:trPr>
        <w:tc>
          <w:tcPr>
            <w:tcW w:w="853" w:type="dxa"/>
            <w:tcBorders>
              <w:top w:val="nil"/>
              <w:left w:val="single" w:sz="4" w:space="0" w:color="auto"/>
              <w:bottom w:val="single" w:sz="4" w:space="0" w:color="auto"/>
              <w:right w:val="single" w:sz="4" w:space="0" w:color="auto"/>
            </w:tcBorders>
            <w:shd w:val="clear" w:color="auto" w:fill="auto"/>
            <w:noWrap/>
          </w:tcPr>
          <w:p w:rsidR="007B744A" w:rsidRPr="000440C5" w:rsidRDefault="007B744A" w:rsidP="007B744A">
            <w:pPr>
              <w:spacing w:after="0" w:line="240" w:lineRule="auto"/>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4</w:t>
            </w:r>
          </w:p>
        </w:tc>
        <w:tc>
          <w:tcPr>
            <w:tcW w:w="6093" w:type="dxa"/>
            <w:tcBorders>
              <w:top w:val="nil"/>
              <w:left w:val="nil"/>
              <w:bottom w:val="single" w:sz="4" w:space="0" w:color="auto"/>
              <w:right w:val="single" w:sz="4" w:space="0" w:color="auto"/>
            </w:tcBorders>
            <w:shd w:val="clear" w:color="auto" w:fill="auto"/>
          </w:tcPr>
          <w:p w:rsidR="007B744A" w:rsidRPr="000440C5" w:rsidRDefault="007B744A" w:rsidP="007B744A">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 xml:space="preserve">Serviço técnico especializado </w:t>
            </w:r>
            <w:r>
              <w:rPr>
                <w:rFonts w:ascii="Arial Unicode MS" w:eastAsia="Arial Unicode MS" w:hAnsi="Arial Unicode MS" w:cs="Arial Unicode MS"/>
                <w:sz w:val="20"/>
                <w:szCs w:val="20"/>
                <w:lang w:eastAsia="pt-BR"/>
              </w:rPr>
              <w:t>Engenharia Mecânica</w:t>
            </w:r>
          </w:p>
        </w:tc>
        <w:tc>
          <w:tcPr>
            <w:tcW w:w="1913" w:type="dxa"/>
            <w:tcBorders>
              <w:top w:val="nil"/>
              <w:left w:val="single" w:sz="8" w:space="0" w:color="auto"/>
              <w:bottom w:val="single" w:sz="8" w:space="0" w:color="auto"/>
              <w:right w:val="single" w:sz="8" w:space="0" w:color="auto"/>
            </w:tcBorders>
            <w:shd w:val="clear" w:color="auto" w:fill="auto"/>
            <w:noWrap/>
          </w:tcPr>
          <w:p w:rsidR="007B744A" w:rsidRPr="000440C5" w:rsidRDefault="007B744A" w:rsidP="009724E4">
            <w:pPr>
              <w:spacing w:after="0" w:line="240" w:lineRule="auto"/>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R$ 99,5</w:t>
            </w:r>
            <w:r w:rsidRPr="000440C5">
              <w:rPr>
                <w:rFonts w:ascii="Arial Unicode MS" w:eastAsia="Arial Unicode MS" w:hAnsi="Arial Unicode MS" w:cs="Arial Unicode MS"/>
                <w:sz w:val="20"/>
                <w:szCs w:val="20"/>
                <w:lang w:eastAsia="pt-BR"/>
              </w:rPr>
              <w:t>0</w:t>
            </w:r>
          </w:p>
        </w:tc>
      </w:tr>
    </w:tbl>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1.2 A Administração reserva-se o direito de pedir a substituição de algum funcionário que não atenda aos serviços solicitados pela Administração.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1.3 A Administração reserva-se o direito de acompanhar os serviços solicitados, através de pessoa a ser designada pela Administração Municipal.</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lastRenderedPageBreak/>
        <w:t>1.4 A empresa credenciada ficará sujeito aos controles de execução de serviços determinados pela Administração.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1.5 Os serviços prestados deverão ser desempenhados por profissionais habilitados ao cumprimento dos encargos que lhe competirem de</w:t>
      </w:r>
      <w:r w:rsidR="009724E4">
        <w:rPr>
          <w:rFonts w:ascii="Arial Unicode MS" w:eastAsia="Arial Unicode MS" w:hAnsi="Arial Unicode MS" w:cs="Arial Unicode MS"/>
          <w:sz w:val="20"/>
          <w:szCs w:val="20"/>
          <w:lang w:eastAsia="pt-BR"/>
        </w:rPr>
        <w:t>ntro das atividades CREDENCIADAS</w:t>
      </w:r>
      <w:r w:rsidRPr="000440C5">
        <w:rPr>
          <w:rFonts w:ascii="Arial Unicode MS" w:eastAsia="Arial Unicode MS" w:hAnsi="Arial Unicode MS" w:cs="Arial Unicode MS"/>
          <w:sz w:val="20"/>
          <w:szCs w:val="20"/>
          <w:lang w:eastAsia="pt-BR"/>
        </w:rPr>
        <w:t>.</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1.6 - É de responsabilidade exclusiva e integral dos credenciados, a disponibilização de pessoal para execução dos serviços, incluídos encargos trabalhistas, previdenciários, sociais, fiscais e comerciais resultantes de vínculo empregatício, cujo ônus e obrigações, em nenhuma hipótese, poderão ser transferidos para o Município de Paverama.</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1.7</w:t>
      </w:r>
      <w:r w:rsidRPr="000440C5">
        <w:rPr>
          <w:rFonts w:ascii="Arial Unicode MS" w:eastAsia="Arial Unicode MS" w:hAnsi="Arial Unicode MS" w:cs="Arial Unicode MS"/>
          <w:b/>
          <w:sz w:val="20"/>
          <w:szCs w:val="20"/>
          <w:lang w:eastAsia="pt-BR"/>
        </w:rPr>
        <w:t xml:space="preserve"> -</w:t>
      </w:r>
      <w:r w:rsidRPr="000440C5">
        <w:rPr>
          <w:rFonts w:ascii="Arial Unicode MS" w:eastAsia="Arial Unicode MS" w:hAnsi="Arial Unicode MS" w:cs="Arial Unicode MS"/>
          <w:sz w:val="20"/>
          <w:szCs w:val="20"/>
          <w:lang w:eastAsia="pt-BR"/>
        </w:rPr>
        <w:t xml:space="preserve"> A empresa credenciada deverá manter e estar munida dos equipamentos necessários para a execução dos trabalhos, bem como dos equipamentos de proteção individual - EPI’S, não cabendo ao Município de Paverama seu fornecimento.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1.8</w:t>
      </w:r>
      <w:r w:rsidRPr="000440C5">
        <w:rPr>
          <w:rFonts w:ascii="Arial Unicode MS" w:eastAsia="Arial Unicode MS" w:hAnsi="Arial Unicode MS" w:cs="Arial Unicode MS"/>
          <w:b/>
          <w:sz w:val="20"/>
          <w:szCs w:val="20"/>
          <w:lang w:eastAsia="pt-BR"/>
        </w:rPr>
        <w:t xml:space="preserve"> -</w:t>
      </w:r>
      <w:r w:rsidRPr="000440C5">
        <w:rPr>
          <w:rFonts w:ascii="Arial Unicode MS" w:eastAsia="Arial Unicode MS" w:hAnsi="Arial Unicode MS" w:cs="Arial Unicode MS"/>
          <w:sz w:val="20"/>
          <w:szCs w:val="20"/>
          <w:lang w:eastAsia="pt-BR"/>
        </w:rPr>
        <w:t xml:space="preserve"> Todo e qualquer serviço somente poderá ser executado mediante apresentação de Ordem de Serviço, emitida pelo Setor de Compras, onde deverá constar a o nome do servidor municipal solicitante/fiscalizador, dados dos serviços a serem executados e a Secretaria demandante, bem como quantidade horas necessárias para a execução dos serviços, após orçamento prévio da empresa credenciada.</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1.9– O credenciamento não gera qual direito adquirido a prestação dos serviços, os quais somente serão utilizados quando da ocorrência de necessidade pelo Município, quando então será convocada a empresa credenciada para a sua execução.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1.9.1 – A empresa uma vez convocada, deverá manifestar-se formalmente, ainda que por documento eletrônico, sua impossibilidade de atendimento, no prazo máximo de 24 horas da solicitação, sob pena de descredenciamento e aplicação de penalidades administrativas previstas na Lei 8.666/93.</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1.10 – É expressamente vedado o cômputo de qualquer tempo dispendido que não seja para a execução do objeto do credenciamento, inclusive deslocamento para vistoria, sendo objeto de pagamento tão somente o tempo dispendido para a execução dos serviços contratados.</w:t>
      </w: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b/>
          <w:sz w:val="20"/>
          <w:szCs w:val="20"/>
          <w:lang w:eastAsia="pt-BR"/>
        </w:rPr>
        <w:t>2.0 PREÇO, PAGAMENTO E REAJUSTES: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2.1 O Município pagará à CREDENCIADA, em contrapartida aos serviços prestados, o preço constante no item 1.1.1. No preço estão incluídos todos os custos diretos e indiretos, tais como: mão-de-obra, equipamentos, encargos trabalhistas, previdenciários, sociais, civis, comerciais e fiscais, entre outros.</w:t>
      </w:r>
    </w:p>
    <w:p w:rsidR="00C90FD4" w:rsidRPr="000440C5" w:rsidRDefault="00C90FD4" w:rsidP="00C90FD4">
      <w:pPr>
        <w:spacing w:after="0" w:line="240" w:lineRule="auto"/>
        <w:jc w:val="both"/>
        <w:rPr>
          <w:rFonts w:ascii="Arial Unicode MS" w:eastAsia="Arial Unicode MS" w:hAnsi="Arial Unicode MS" w:cs="Arial Unicode MS"/>
          <w:sz w:val="20"/>
          <w:szCs w:val="20"/>
        </w:rPr>
      </w:pPr>
      <w:r w:rsidRPr="000440C5">
        <w:rPr>
          <w:rFonts w:ascii="Arial Unicode MS" w:eastAsia="Arial Unicode MS" w:hAnsi="Arial Unicode MS" w:cs="Arial Unicode MS"/>
          <w:sz w:val="20"/>
          <w:szCs w:val="20"/>
        </w:rPr>
        <w:t>2.1.1 O valor da hora trabalhada, multiplicada pelo número total de horas trabalhadas no mês, resultará no montante a ser pago pelo Município.</w:t>
      </w:r>
    </w:p>
    <w:p w:rsidR="00C90FD4" w:rsidRPr="000440C5" w:rsidRDefault="00C90FD4" w:rsidP="00C90FD4">
      <w:pPr>
        <w:spacing w:after="0" w:line="240" w:lineRule="auto"/>
        <w:jc w:val="both"/>
        <w:rPr>
          <w:rFonts w:ascii="Arial Unicode MS" w:eastAsia="Arial Unicode MS" w:hAnsi="Arial Unicode MS" w:cs="Arial Unicode MS"/>
          <w:sz w:val="20"/>
          <w:szCs w:val="20"/>
        </w:rPr>
      </w:pPr>
      <w:r w:rsidRPr="000440C5">
        <w:rPr>
          <w:rFonts w:ascii="Arial Unicode MS" w:eastAsia="Arial Unicode MS" w:hAnsi="Arial Unicode MS" w:cs="Arial Unicode MS"/>
          <w:sz w:val="20"/>
          <w:szCs w:val="20"/>
        </w:rPr>
        <w:t>2.2 O pagamento será mensal, sendo o mesmo efetuado até o décimo dia subsequente, mediante apresentação da nota fiscal/fatura acompanhada de relatório discriminativo dos serviços realizados, onde deverão constar data, horário, local e tipo de serviço realizado, bem como, assinatura do servidor municipal responsável pela solicitação/fiscalização.</w:t>
      </w:r>
    </w:p>
    <w:p w:rsidR="00C90FD4" w:rsidRPr="000440C5" w:rsidRDefault="00C90FD4" w:rsidP="00C90FD4">
      <w:pPr>
        <w:spacing w:after="0" w:line="240" w:lineRule="auto"/>
        <w:jc w:val="both"/>
        <w:rPr>
          <w:rFonts w:ascii="Arial Unicode MS" w:eastAsia="Arial Unicode MS" w:hAnsi="Arial Unicode MS" w:cs="Arial Unicode MS"/>
          <w:sz w:val="20"/>
          <w:szCs w:val="20"/>
        </w:rPr>
      </w:pPr>
      <w:smartTag w:uri="urn:schemas-microsoft-com:office:smarttags" w:element="metricconverter">
        <w:smartTagPr>
          <w:attr w:name="ProductID" w:val="2.3 A"/>
        </w:smartTagPr>
        <w:r w:rsidRPr="000440C5">
          <w:rPr>
            <w:rFonts w:ascii="Arial Unicode MS" w:eastAsia="Arial Unicode MS" w:hAnsi="Arial Unicode MS" w:cs="Arial Unicode MS"/>
            <w:sz w:val="20"/>
            <w:szCs w:val="20"/>
          </w:rPr>
          <w:lastRenderedPageBreak/>
          <w:t>2.3 A</w:t>
        </w:r>
      </w:smartTag>
      <w:r w:rsidRPr="000440C5">
        <w:rPr>
          <w:rFonts w:ascii="Arial Unicode MS" w:eastAsia="Arial Unicode MS" w:hAnsi="Arial Unicode MS" w:cs="Arial Unicode MS"/>
          <w:sz w:val="20"/>
          <w:szCs w:val="20"/>
        </w:rPr>
        <w:t xml:space="preserve"> quitação não será aceita sob reserva ou condição, correndo por conta da CREDENCIADA todas as eventuais despesas daí decorrentes.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2.4 Nenhum pagamento isentará a CREDENCIADA das responsabilidades assumidas neste contrato, quaisquer que sejam, nem implicará na aprovação definitiva dos serviços executados e quitados.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2.4.1 – Em caso de não execução dos serviços na forma exigida, os mesmos deverão ser novamente executados pela credenciada, sem qualquer custo adicional aos cofres públicos, sob pena de descredenciamento e aplicação das penalidades administrativas cabíveis.</w:t>
      </w:r>
    </w:p>
    <w:p w:rsidR="00C90FD4" w:rsidRPr="000440C5" w:rsidRDefault="00C90FD4" w:rsidP="00C90FD4">
      <w:pPr>
        <w:spacing w:after="0" w:line="240" w:lineRule="auto"/>
        <w:jc w:val="both"/>
        <w:rPr>
          <w:rFonts w:ascii="Arial Unicode MS" w:eastAsia="Arial Unicode MS" w:hAnsi="Arial Unicode MS" w:cs="Arial Unicode MS"/>
          <w:sz w:val="20"/>
          <w:szCs w:val="20"/>
        </w:rPr>
      </w:pPr>
      <w:r w:rsidRPr="000440C5">
        <w:rPr>
          <w:rFonts w:ascii="Arial Unicode MS" w:eastAsia="Arial Unicode MS" w:hAnsi="Arial Unicode MS" w:cs="Arial Unicode MS"/>
          <w:sz w:val="20"/>
          <w:szCs w:val="20"/>
        </w:rPr>
        <w:t>2.5 Em caso de ocorrer à prorrogação contratual, os valores previstos neste instrumento serão corrigidos com base nos índices da URM ou outro que vier a substituí-lo.</w:t>
      </w: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3.0DOS PRAZOS: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3.1 A"/>
        </w:smartTagPr>
        <w:r w:rsidRPr="000440C5">
          <w:rPr>
            <w:rFonts w:ascii="Arial Unicode MS" w:eastAsia="Arial Unicode MS" w:hAnsi="Arial Unicode MS" w:cs="Arial Unicode MS"/>
            <w:sz w:val="20"/>
            <w:szCs w:val="20"/>
            <w:lang w:eastAsia="pt-BR"/>
          </w:rPr>
          <w:t>3.1 A</w:t>
        </w:r>
      </w:smartTag>
      <w:r w:rsidRPr="000440C5">
        <w:rPr>
          <w:rFonts w:ascii="Arial Unicode MS" w:eastAsia="Arial Unicode MS" w:hAnsi="Arial Unicode MS" w:cs="Arial Unicode MS"/>
          <w:sz w:val="20"/>
          <w:szCs w:val="20"/>
          <w:lang w:eastAsia="pt-BR"/>
        </w:rPr>
        <w:t xml:space="preserve"> CREDENCIADA iniciará os serviços na data da assinatura do presente contrato, servindo também como ORDEM DE INÍCIO DOS SERVIÇOS, </w:t>
      </w:r>
      <w:r w:rsidRPr="000440C5">
        <w:rPr>
          <w:rFonts w:ascii="Arial Unicode MS" w:eastAsia="Arial Unicode MS" w:hAnsi="Arial Unicode MS" w:cs="Arial Unicode MS"/>
          <w:b/>
          <w:sz w:val="20"/>
          <w:szCs w:val="20"/>
          <w:lang w:eastAsia="pt-BR"/>
        </w:rPr>
        <w:t>vigorando por 12 meses</w:t>
      </w:r>
      <w:r w:rsidRPr="000440C5">
        <w:rPr>
          <w:rFonts w:ascii="Arial Unicode MS" w:eastAsia="Arial Unicode MS" w:hAnsi="Arial Unicode MS" w:cs="Arial Unicode MS"/>
          <w:sz w:val="20"/>
          <w:szCs w:val="20"/>
          <w:lang w:eastAsia="pt-BR"/>
        </w:rPr>
        <w:t>. Poderá haver prorrogação, por acordo e conveniência das partes, respeitado o limite previsto no artigo 57, II, da Lei 8.666/93, corrigido anualmente pelo índice da URM.</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3.2 O atraso injustificado na prestação dos serviços sujeitará o infrator ao pagamento de multa estipulada neste instrumento.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3.3 A"/>
        </w:smartTagPr>
        <w:r w:rsidRPr="000440C5">
          <w:rPr>
            <w:rFonts w:ascii="Arial Unicode MS" w:eastAsia="Arial Unicode MS" w:hAnsi="Arial Unicode MS" w:cs="Arial Unicode MS"/>
            <w:sz w:val="20"/>
            <w:szCs w:val="20"/>
            <w:lang w:eastAsia="pt-BR"/>
          </w:rPr>
          <w:t>3.3 A</w:t>
        </w:r>
      </w:smartTag>
      <w:r w:rsidRPr="000440C5">
        <w:rPr>
          <w:rFonts w:ascii="Arial Unicode MS" w:eastAsia="Arial Unicode MS" w:hAnsi="Arial Unicode MS" w:cs="Arial Unicode MS"/>
          <w:sz w:val="20"/>
          <w:szCs w:val="20"/>
          <w:lang w:eastAsia="pt-BR"/>
        </w:rPr>
        <w:t xml:space="preserve"> CREDENCIADA fica sujeita e compromete-se cumprir os prazos que a Administração Municipal determinar para a realização dos serviços objeto deste contrato.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4.0 EXECUÇÃO, RESPONSABILIDADES E FISCALIZAÇÃO: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4.1 A"/>
        </w:smartTagPr>
        <w:r w:rsidRPr="000440C5">
          <w:rPr>
            <w:rFonts w:ascii="Arial Unicode MS" w:eastAsia="Arial Unicode MS" w:hAnsi="Arial Unicode MS" w:cs="Arial Unicode MS"/>
            <w:sz w:val="20"/>
            <w:szCs w:val="20"/>
            <w:lang w:eastAsia="pt-BR"/>
          </w:rPr>
          <w:t>4.1 A</w:t>
        </w:r>
      </w:smartTag>
      <w:r w:rsidRPr="000440C5">
        <w:rPr>
          <w:rFonts w:ascii="Arial Unicode MS" w:eastAsia="Arial Unicode MS" w:hAnsi="Arial Unicode MS" w:cs="Arial Unicode MS"/>
          <w:sz w:val="20"/>
          <w:szCs w:val="20"/>
          <w:lang w:eastAsia="pt-BR"/>
        </w:rPr>
        <w:t xml:space="preserve"> execução dos serviços constantes do objeto, dar-se-á dentro das condições estabelecidas no Edital de Credenciamento e neste Termo, com rigorosa observância das suas especificações, sendo que a CREDENCIADA compromete-se a prestar o serviço com zelo, probidade, eficiência e responsabilidade, atendendo aos requisitos mínimos de qualidade, utilidade, solidez, acabamento, resistência e segurança.</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4.2Após o credenciamento dos interessados, o Município oportunizará a todas as empresas cadastradas o encaminhamento dos serviços a serem executados.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4.3 Correrão por conta, responsabilidade e risco da CREDENCIADA, as conseqüências de sua imprudência, imperícia ou negligência e de seus empregados ou prepostos, notadamente:</w:t>
      </w:r>
    </w:p>
    <w:p w:rsidR="00C90FD4" w:rsidRPr="000440C5" w:rsidRDefault="00C90FD4" w:rsidP="00C90FD4">
      <w:pPr>
        <w:numPr>
          <w:ilvl w:val="0"/>
          <w:numId w:val="1"/>
        </w:num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imperfeição ou insegurança dos serviços;</w:t>
      </w:r>
    </w:p>
    <w:p w:rsidR="00C90FD4" w:rsidRPr="000440C5" w:rsidRDefault="00C90FD4" w:rsidP="00C90FD4">
      <w:pPr>
        <w:numPr>
          <w:ilvl w:val="0"/>
          <w:numId w:val="1"/>
        </w:num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acidentes de qualquer natureza com materiais ou equipamentos, empregados seus ou de terceiros.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4.4Fica expresso que a fiscalização da prestação dos serviços como um todo e objeto deste contrato, será exercida pelo Município, através da Secretaria Municipal de Obras Serviços Públicos e Trânsito, através de seu representante, Sr. Dalvan de Azevedo Souza.</w:t>
      </w:r>
    </w:p>
    <w:p w:rsidR="00C90FD4" w:rsidRPr="000440C5" w:rsidRDefault="00C90FD4" w:rsidP="00C90FD4">
      <w:pPr>
        <w:spacing w:after="0" w:line="240" w:lineRule="auto"/>
        <w:ind w:firstLine="1416"/>
        <w:jc w:val="both"/>
        <w:rPr>
          <w:rFonts w:ascii="Arial Unicode MS" w:eastAsia="Arial Unicode MS" w:hAnsi="Arial Unicode MS" w:cs="Arial Unicode MS"/>
          <w:sz w:val="20"/>
          <w:szCs w:val="20"/>
          <w:lang w:eastAsia="pt-BR"/>
        </w:rPr>
      </w:pPr>
    </w:p>
    <w:p w:rsidR="007B744A" w:rsidRDefault="007B744A" w:rsidP="00C90FD4">
      <w:pPr>
        <w:spacing w:after="0" w:line="240" w:lineRule="auto"/>
        <w:jc w:val="both"/>
        <w:rPr>
          <w:rFonts w:ascii="Arial Unicode MS" w:eastAsia="Arial Unicode MS" w:hAnsi="Arial Unicode MS" w:cs="Arial Unicode MS"/>
          <w:b/>
          <w:sz w:val="20"/>
          <w:szCs w:val="20"/>
          <w:lang w:eastAsia="pt-BR"/>
        </w:rPr>
      </w:pPr>
    </w:p>
    <w:p w:rsidR="007B744A" w:rsidRDefault="007B744A" w:rsidP="00C90FD4">
      <w:pPr>
        <w:spacing w:after="0" w:line="240" w:lineRule="auto"/>
        <w:jc w:val="both"/>
        <w:rPr>
          <w:rFonts w:ascii="Arial Unicode MS" w:eastAsia="Arial Unicode MS" w:hAnsi="Arial Unicode MS" w:cs="Arial Unicode MS"/>
          <w:b/>
          <w:sz w:val="20"/>
          <w:szCs w:val="20"/>
          <w:lang w:eastAsia="pt-BR"/>
        </w:rPr>
      </w:pPr>
    </w:p>
    <w:p w:rsidR="007B744A" w:rsidRDefault="007B744A" w:rsidP="00C90FD4">
      <w:pPr>
        <w:spacing w:after="0" w:line="240" w:lineRule="auto"/>
        <w:jc w:val="both"/>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5.0 DAS INFRAÇÕES: PENALIDADES E MULTAS:</w:t>
      </w: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5.1 Da CREDENCIADA:</w:t>
      </w:r>
    </w:p>
    <w:p w:rsidR="00C90FD4" w:rsidRPr="000440C5" w:rsidRDefault="00C90FD4" w:rsidP="00C90FD4">
      <w:pPr>
        <w:spacing w:after="0" w:line="240" w:lineRule="auto"/>
        <w:ind w:firstLine="709"/>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5.1.1 Advertência por escrito, caso verificado pequenas irregularidades, para as quais a CREDENCIADA tenha concorrido;</w:t>
      </w:r>
    </w:p>
    <w:p w:rsidR="00C90FD4" w:rsidRPr="000440C5" w:rsidRDefault="00C90FD4" w:rsidP="00C90FD4">
      <w:pPr>
        <w:spacing w:after="0" w:line="240" w:lineRule="auto"/>
        <w:ind w:firstLine="709"/>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5.1.2 Será aplicada multa no valor de 0,1% (zero vírgula um por cento) do valor total anual do contrato, por dia de atraso na entrega das mercadorias e/ou serviços.</w:t>
      </w:r>
    </w:p>
    <w:p w:rsidR="00C90FD4" w:rsidRPr="000440C5" w:rsidRDefault="00C90FD4" w:rsidP="00C90FD4">
      <w:pPr>
        <w:spacing w:after="0" w:line="240" w:lineRule="auto"/>
        <w:ind w:firstLine="708"/>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5.1.3Será aplicada multa de 5,0% (cinco por cento) sobre o valor corrigido do Contrato, quando a licitante vencedora:</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a) Prestar informações inexatas ou causar embaraços à fiscalização;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b) Transferir ou ceder suas obrigações, no todo ou em parte a terceiros, sem prévia autorização da contratante;</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 xml:space="preserve">c) Executar os serviços em desacordo com as especificações ou normas técnicas, independentemente da obrigação de fazer as correções necessárias às suas expensas; </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d) Desatender às determinações da fiscalização;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e) Cometer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f) Não iniciar, sem justa causa, execução dos serviços no prazo fixado, estando sua proposta dentro do prazo de validade;</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g) Ocasionar, sem justa causa, atraso superior a três dias na execução dos serviços contratados;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h) Recusar – se a executar, sem justa causa, no todo ou em parte os serviços contratados;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i) Praticar por ação ou omissão, qualquer ato que por imprudência, negligência, imperícia, dolosamente ou não, venha a causar danos à contratante ou a terceiros, independente da obrigação da CREDENCIADA em reparar os danos causados.</w:t>
      </w:r>
    </w:p>
    <w:p w:rsidR="00C90FD4" w:rsidRPr="000440C5" w:rsidRDefault="00C90FD4" w:rsidP="00C90FD4">
      <w:pPr>
        <w:spacing w:after="0" w:line="240" w:lineRule="auto"/>
        <w:ind w:left="851" w:hanging="142"/>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5.1.4 na aplicação das penalidades serão admitidos os recursos previstos em lei;</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ab/>
        <w:t>5.1.5As multas serão descontadas dos pagamentos ou da garantia de respectivo contrato e quando for o caso, cobradas judicialmente.</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6.0 DA RESCISÃO: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6.1 O presente contrato poderá ser rescindido nos seguintes casos: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a) - por ato unilateral ou escrito do Contratante:</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b) - não cumprimento ou cumprimento irregular das obrigações contratuais;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c) - paralisação, sem causa e sem prévia comunicação, dos serviços;</w:t>
      </w:r>
    </w:p>
    <w:p w:rsidR="00C90FD4" w:rsidRPr="000440C5" w:rsidRDefault="00C90FD4" w:rsidP="00C90FD4">
      <w:pPr>
        <w:spacing w:after="0" w:line="240" w:lineRule="auto"/>
        <w:ind w:left="142" w:hanging="142"/>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d) - subcontratação total ou parcial do objeto contratado, sem prévia autorização do contratante;</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e) - razões de interesse público;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lastRenderedPageBreak/>
        <w:t>f) - judicialmente, nos termos da legislação processual vigente;</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h) - liquidação judicial ou extrajudicial, concordata ou falência da CREDENCIADA.</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6.2 Verificada a infração do contrato, o Contratante notificará a CREDENCIADA, para que purgue a mora, no prazo fixado, sem prejuízo de responder por perdas e danos decorrentes dessa mora.</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smartTag w:uri="urn:schemas-microsoft-com:office:smarttags" w:element="metricconverter">
        <w:smartTagPr>
          <w:attr w:name="ProductID" w:val="6.3 A"/>
        </w:smartTagPr>
        <w:r w:rsidRPr="000440C5">
          <w:rPr>
            <w:rFonts w:ascii="Arial Unicode MS" w:eastAsia="Arial Unicode MS" w:hAnsi="Arial Unicode MS" w:cs="Arial Unicode MS"/>
            <w:sz w:val="20"/>
            <w:szCs w:val="20"/>
            <w:lang w:eastAsia="pt-BR"/>
          </w:rPr>
          <w:t>6.3 A</w:t>
        </w:r>
      </w:smartTag>
      <w:r w:rsidRPr="000440C5">
        <w:rPr>
          <w:rFonts w:ascii="Arial Unicode MS" w:eastAsia="Arial Unicode MS" w:hAnsi="Arial Unicode MS" w:cs="Arial Unicode MS"/>
          <w:sz w:val="20"/>
          <w:szCs w:val="20"/>
          <w:lang w:eastAsia="pt-BR"/>
        </w:rPr>
        <w:t xml:space="preserve"> CREDENCIADA indenizará o Contratante por todos os prejuízos que este vier a causar em decorrência da rescisão deste contrato por inadimplemento de suas obrigações, inclusive, perdas e danos porventura decorrentes para o Município.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6.4 Uma vez rescindido o presente Termo, e desde que ressarcido de todos os prejuízos, o Contratante poderá efetuar à CREDENCIADA o pagamento de serviços corretamente executados.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6.5 Em caso de procedimento judicial, para a rescisão do contrato, sujeitará a CREDENCIADA à multa convencional de 10% (dez por cento) sobre o valor mensal do contrato multiplicado por doze, mais perdas e danos, custas e honorários advocatícios.</w:t>
      </w:r>
    </w:p>
    <w:p w:rsidR="00C90FD4" w:rsidRPr="000440C5" w:rsidRDefault="00C90FD4" w:rsidP="00C90FD4">
      <w:pPr>
        <w:spacing w:after="0" w:line="240" w:lineRule="auto"/>
        <w:ind w:firstLine="1418"/>
        <w:jc w:val="both"/>
        <w:rPr>
          <w:rFonts w:ascii="Arial Unicode MS" w:eastAsia="Arial Unicode MS" w:hAnsi="Arial Unicode MS" w:cs="Arial Unicode MS"/>
          <w:b/>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7.0 DA DOTAÇAO:</w:t>
      </w:r>
    </w:p>
    <w:p w:rsidR="00C90FD4" w:rsidRPr="000440C5" w:rsidRDefault="00C90FD4" w:rsidP="00C90FD4">
      <w:pPr>
        <w:widowControl w:val="0"/>
        <w:autoSpaceDE w:val="0"/>
        <w:autoSpaceDN w:val="0"/>
        <w:adjustRightInd w:val="0"/>
        <w:spacing w:after="0" w:line="240" w:lineRule="auto"/>
        <w:jc w:val="both"/>
        <w:rPr>
          <w:rFonts w:ascii="Arial Unicode MS" w:eastAsia="Arial Unicode MS" w:hAnsi="Arial Unicode MS" w:cs="Arial Unicode MS"/>
          <w:sz w:val="20"/>
          <w:szCs w:val="24"/>
          <w:lang w:eastAsia="pt-BR"/>
        </w:rPr>
      </w:pPr>
      <w:r w:rsidRPr="000440C5">
        <w:rPr>
          <w:rFonts w:ascii="Arial Unicode MS" w:eastAsia="Arial Unicode MS" w:hAnsi="Arial Unicode MS" w:cs="Arial Unicode MS"/>
          <w:sz w:val="20"/>
          <w:szCs w:val="20"/>
          <w:lang w:eastAsia="pt-BR"/>
        </w:rPr>
        <w:t xml:space="preserve">7.1 As despesas decorrentes do presente contrato correrão por conta das seguintes rubricas: </w:t>
      </w:r>
      <w:r w:rsidRPr="000440C5">
        <w:rPr>
          <w:rFonts w:ascii="Arial Unicode MS" w:eastAsia="Arial Unicode MS" w:hAnsi="Arial Unicode MS" w:cs="Arial Unicode MS"/>
          <w:sz w:val="20"/>
          <w:szCs w:val="24"/>
          <w:lang w:eastAsia="pt-BR"/>
        </w:rPr>
        <w:t>05.01.20.608.0076.2011, 06.03.12.361.0047.2016, 08.02.26.782.0101.2028, 03.01.04.122.0010.2007, 06.02.12.361.0047.2015, 07.01.10.301.107.2021, 05.05.12.365.0041.2043 e 07.04.087.244.0029.2026.</w:t>
      </w:r>
    </w:p>
    <w:p w:rsidR="00C90FD4" w:rsidRPr="000440C5" w:rsidRDefault="00C90FD4" w:rsidP="00C90FD4">
      <w:pPr>
        <w:spacing w:after="0" w:line="240" w:lineRule="auto"/>
        <w:jc w:val="both"/>
        <w:rPr>
          <w:rFonts w:ascii="Arial Unicode MS" w:eastAsia="Arial Unicode MS" w:hAnsi="Arial Unicode MS" w:cs="Arial Unicode MS"/>
          <w:b/>
          <w:color w:val="FF0000"/>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b/>
          <w:sz w:val="20"/>
          <w:szCs w:val="20"/>
          <w:lang w:eastAsia="pt-BR"/>
        </w:rPr>
        <w:t>8.0 DAS DISPOSIÇÕES GERAIS:</w:t>
      </w:r>
    </w:p>
    <w:p w:rsidR="00C90FD4" w:rsidRPr="000440C5" w:rsidRDefault="00C90FD4" w:rsidP="00C90FD4">
      <w:pPr>
        <w:spacing w:after="0" w:line="240" w:lineRule="auto"/>
        <w:jc w:val="both"/>
        <w:rPr>
          <w:rFonts w:ascii="Arial Unicode MS" w:eastAsia="Arial Unicode MS" w:hAnsi="Arial Unicode MS" w:cs="Arial Unicode MS"/>
          <w:b/>
          <w:sz w:val="20"/>
          <w:szCs w:val="20"/>
        </w:rPr>
      </w:pPr>
      <w:r w:rsidRPr="000440C5">
        <w:rPr>
          <w:rFonts w:ascii="Arial Unicode MS" w:eastAsia="Arial Unicode MS" w:hAnsi="Arial Unicode MS" w:cs="Arial Unicode MS"/>
          <w:sz w:val="20"/>
          <w:szCs w:val="20"/>
        </w:rPr>
        <w:t>8.1 Toda e qualquer modificação somente poderá ser introduzida ao presente contrato, através de aditamento, expressamente autorizado pela autoridade competente.</w:t>
      </w:r>
    </w:p>
    <w:p w:rsidR="00C90FD4" w:rsidRPr="000440C5" w:rsidRDefault="00C90FD4" w:rsidP="00C90FD4">
      <w:pPr>
        <w:spacing w:after="0" w:line="240" w:lineRule="auto"/>
        <w:jc w:val="both"/>
        <w:rPr>
          <w:rFonts w:ascii="Arial Unicode MS" w:eastAsia="Arial Unicode MS" w:hAnsi="Arial Unicode MS" w:cs="Arial Unicode MS"/>
          <w:b/>
          <w:sz w:val="20"/>
          <w:szCs w:val="20"/>
        </w:rPr>
      </w:pPr>
      <w:r w:rsidRPr="000440C5">
        <w:rPr>
          <w:rFonts w:ascii="Arial Unicode MS" w:eastAsia="Arial Unicode MS" w:hAnsi="Arial Unicode MS" w:cs="Arial Unicode MS"/>
          <w:sz w:val="20"/>
          <w:szCs w:val="20"/>
        </w:rPr>
        <w:t>8.2 O Contratante poderá contratar com outras empresas, simultaneamente, a execução de serviços distintos do objeto deste contrato.</w:t>
      </w:r>
    </w:p>
    <w:p w:rsidR="00C90FD4" w:rsidRPr="000440C5" w:rsidRDefault="00C90FD4" w:rsidP="00C90FD4">
      <w:pPr>
        <w:spacing w:after="0" w:line="240" w:lineRule="auto"/>
        <w:jc w:val="both"/>
        <w:rPr>
          <w:rFonts w:ascii="Arial Unicode MS" w:eastAsia="Arial Unicode MS" w:hAnsi="Arial Unicode MS" w:cs="Arial Unicode MS"/>
          <w:sz w:val="20"/>
          <w:szCs w:val="20"/>
        </w:rPr>
      </w:pPr>
      <w:smartTag w:uri="urn:schemas-microsoft-com:office:smarttags" w:element="metricconverter">
        <w:smartTagPr>
          <w:attr w:name="ProductID" w:val="8.3 A"/>
        </w:smartTagPr>
        <w:r w:rsidRPr="000440C5">
          <w:rPr>
            <w:rFonts w:ascii="Arial Unicode MS" w:eastAsia="Arial Unicode MS" w:hAnsi="Arial Unicode MS" w:cs="Arial Unicode MS"/>
            <w:sz w:val="20"/>
            <w:szCs w:val="20"/>
          </w:rPr>
          <w:t>8.3 A</w:t>
        </w:r>
      </w:smartTag>
      <w:r w:rsidRPr="000440C5">
        <w:rPr>
          <w:rFonts w:ascii="Arial Unicode MS" w:eastAsia="Arial Unicode MS" w:hAnsi="Arial Unicode MS" w:cs="Arial Unicode MS"/>
          <w:sz w:val="20"/>
          <w:szCs w:val="20"/>
        </w:rPr>
        <w:t xml:space="preserve"> CREDENCIADA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C90FD4" w:rsidRPr="000440C5" w:rsidRDefault="00C90FD4" w:rsidP="00C90FD4">
      <w:pPr>
        <w:spacing w:after="0" w:line="240" w:lineRule="auto"/>
        <w:jc w:val="both"/>
        <w:rPr>
          <w:rFonts w:ascii="Arial Unicode MS" w:eastAsia="Arial Unicode MS" w:hAnsi="Arial Unicode MS" w:cs="Arial Unicode MS"/>
          <w:sz w:val="20"/>
          <w:szCs w:val="20"/>
        </w:rPr>
      </w:pPr>
      <w:r w:rsidRPr="000440C5">
        <w:rPr>
          <w:rFonts w:ascii="Arial Unicode MS" w:eastAsia="Arial Unicode MS" w:hAnsi="Arial Unicode MS" w:cs="Arial Unicode MS"/>
          <w:sz w:val="20"/>
          <w:szCs w:val="20"/>
        </w:rPr>
        <w:t>8.4Ocorrendo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w:t>
      </w:r>
    </w:p>
    <w:p w:rsidR="00C90FD4" w:rsidRPr="000440C5" w:rsidRDefault="00C90FD4" w:rsidP="00C90FD4">
      <w:pPr>
        <w:spacing w:after="0" w:line="240" w:lineRule="auto"/>
        <w:jc w:val="both"/>
        <w:rPr>
          <w:rFonts w:ascii="Arial Unicode MS" w:eastAsia="Arial Unicode MS" w:hAnsi="Arial Unicode MS" w:cs="Arial Unicode MS"/>
          <w:b/>
          <w:sz w:val="20"/>
          <w:szCs w:val="20"/>
        </w:rPr>
      </w:pPr>
      <w:r w:rsidRPr="000440C5">
        <w:rPr>
          <w:rFonts w:ascii="Arial Unicode MS" w:eastAsia="Arial Unicode MS" w:hAnsi="Arial Unicode MS" w:cs="Arial Unicode MS"/>
          <w:sz w:val="20"/>
          <w:szCs w:val="20"/>
        </w:rPr>
        <w:t>8.5 Todas as condições e exigências que constam do Edital de Chamamento Público Nº 009/2019, fazem parte integrante do presente contrato, como se aqui estivessem transcritos.</w:t>
      </w: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sz w:val="20"/>
          <w:szCs w:val="20"/>
          <w:lang w:eastAsia="pt-BR"/>
        </w:rPr>
        <w:t>8.6 As partes elegem o Foro da Comarca de Teutônia, RS, para dirimirem as dúvidas acaso emergentes do presente contrato.</w:t>
      </w:r>
    </w:p>
    <w:p w:rsidR="00C90FD4" w:rsidRPr="000440C5" w:rsidRDefault="00C90FD4" w:rsidP="00C90FD4">
      <w:pPr>
        <w:spacing w:after="0" w:line="240" w:lineRule="auto"/>
        <w:jc w:val="both"/>
        <w:rPr>
          <w:rFonts w:ascii="Arial Unicode MS" w:eastAsia="Arial Unicode MS" w:hAnsi="Arial Unicode MS" w:cs="Arial Unicode MS"/>
          <w:b/>
          <w:sz w:val="20"/>
          <w:szCs w:val="20"/>
          <w:lang w:eastAsia="pt-BR"/>
        </w:rPr>
      </w:pPr>
      <w:r w:rsidRPr="000440C5">
        <w:rPr>
          <w:rFonts w:ascii="Arial Unicode MS" w:eastAsia="Arial Unicode MS" w:hAnsi="Arial Unicode MS" w:cs="Arial Unicode MS"/>
          <w:sz w:val="20"/>
          <w:szCs w:val="20"/>
          <w:lang w:eastAsia="pt-BR"/>
        </w:rPr>
        <w:t>8.7 O presente contrato obriga os contratantes, seus herdeiros e/ou sucessores, ao integral cumprimento do aqui avençado.</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lastRenderedPageBreak/>
        <w:tab/>
      </w:r>
      <w:r w:rsidRPr="000440C5">
        <w:rPr>
          <w:rFonts w:ascii="Arial Unicode MS" w:eastAsia="Arial Unicode MS" w:hAnsi="Arial Unicode MS" w:cs="Arial Unicode MS"/>
          <w:sz w:val="20"/>
          <w:szCs w:val="20"/>
          <w:lang w:eastAsia="pt-BR"/>
        </w:rPr>
        <w:tab/>
        <w:t>E, por estarem assim, plenamente ajustados, firmam o presente contrato em cinco vias de igual forma e teor, na presença de duas testemunhas instrumentais, para que produza os seus legais e jurídicos efeitos.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ab/>
      </w:r>
    </w:p>
    <w:p w:rsidR="00C90FD4" w:rsidRPr="007B744A" w:rsidRDefault="00BE028F" w:rsidP="00C90FD4">
      <w:pPr>
        <w:spacing w:after="0" w:line="240" w:lineRule="auto"/>
        <w:jc w:val="center"/>
        <w:rPr>
          <w:rFonts w:ascii="Arial Unicode MS" w:eastAsia="Arial Unicode MS" w:hAnsi="Arial Unicode MS" w:cs="Arial Unicode MS"/>
          <w:sz w:val="20"/>
          <w:szCs w:val="20"/>
          <w:lang w:eastAsia="pt-BR"/>
        </w:rPr>
      </w:pPr>
      <w:r w:rsidRPr="007B744A">
        <w:rPr>
          <w:rFonts w:ascii="Arial Unicode MS" w:eastAsia="Arial Unicode MS" w:hAnsi="Arial Unicode MS" w:cs="Arial Unicode MS"/>
          <w:sz w:val="20"/>
          <w:szCs w:val="20"/>
          <w:lang w:eastAsia="pt-BR"/>
        </w:rPr>
        <w:t>Paverama</w:t>
      </w:r>
      <w:r w:rsidR="00BE2E55">
        <w:rPr>
          <w:rFonts w:ascii="Arial Unicode MS" w:eastAsia="Arial Unicode MS" w:hAnsi="Arial Unicode MS" w:cs="Arial Unicode MS"/>
          <w:sz w:val="20"/>
          <w:szCs w:val="20"/>
          <w:lang w:eastAsia="pt-BR"/>
        </w:rPr>
        <w:t>, 25</w:t>
      </w:r>
      <w:bookmarkStart w:id="0" w:name="_GoBack"/>
      <w:bookmarkEnd w:id="0"/>
      <w:r w:rsidR="007B744A" w:rsidRPr="007B744A">
        <w:rPr>
          <w:rFonts w:ascii="Arial Unicode MS" w:eastAsia="Arial Unicode MS" w:hAnsi="Arial Unicode MS" w:cs="Arial Unicode MS"/>
          <w:sz w:val="20"/>
          <w:szCs w:val="20"/>
          <w:lang w:eastAsia="pt-BR"/>
        </w:rPr>
        <w:t xml:space="preserve"> de outubro</w:t>
      </w:r>
      <w:r w:rsidRPr="007B744A">
        <w:rPr>
          <w:rFonts w:ascii="Arial Unicode MS" w:eastAsia="Arial Unicode MS" w:hAnsi="Arial Unicode MS" w:cs="Arial Unicode MS"/>
          <w:sz w:val="20"/>
          <w:szCs w:val="20"/>
          <w:lang w:eastAsia="pt-BR"/>
        </w:rPr>
        <w:t xml:space="preserve"> de 2019.</w:t>
      </w:r>
    </w:p>
    <w:p w:rsidR="00C90FD4" w:rsidRPr="000440C5" w:rsidRDefault="00C90FD4" w:rsidP="00C90FD4">
      <w:pPr>
        <w:spacing w:after="0" w:line="240" w:lineRule="auto"/>
        <w:jc w:val="center"/>
        <w:rPr>
          <w:rFonts w:ascii="Arial Unicode MS" w:eastAsia="Arial Unicode MS" w:hAnsi="Arial Unicode MS" w:cs="Arial Unicode MS"/>
          <w:sz w:val="20"/>
          <w:szCs w:val="20"/>
          <w:lang w:eastAsia="pt-BR"/>
        </w:rPr>
      </w:pPr>
    </w:p>
    <w:p w:rsidR="00C90FD4" w:rsidRDefault="00C90FD4" w:rsidP="00C90FD4">
      <w:pPr>
        <w:spacing w:after="0" w:line="240" w:lineRule="auto"/>
        <w:jc w:val="both"/>
        <w:rPr>
          <w:rFonts w:ascii="Arial Unicode MS" w:eastAsia="Arial Unicode MS" w:hAnsi="Arial Unicode MS" w:cs="Arial Unicode MS"/>
          <w:sz w:val="20"/>
          <w:szCs w:val="20"/>
          <w:lang w:eastAsia="pt-BR"/>
        </w:rPr>
      </w:pPr>
    </w:p>
    <w:p w:rsidR="00BE028F" w:rsidRPr="000440C5" w:rsidRDefault="00BE028F" w:rsidP="00C90FD4">
      <w:pPr>
        <w:spacing w:after="0" w:line="240" w:lineRule="auto"/>
        <w:jc w:val="both"/>
        <w:rPr>
          <w:rFonts w:ascii="Arial Unicode MS" w:eastAsia="Arial Unicode MS" w:hAnsi="Arial Unicode MS" w:cs="Arial Unicode MS"/>
          <w:sz w:val="20"/>
          <w:szCs w:val="20"/>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6268"/>
      </w:tblGrid>
      <w:tr w:rsidR="00BE028F" w:rsidTr="009724E4">
        <w:tc>
          <w:tcPr>
            <w:tcW w:w="2943" w:type="dxa"/>
            <w:vAlign w:val="center"/>
          </w:tcPr>
          <w:p w:rsidR="00BE028F" w:rsidRDefault="00BE028F" w:rsidP="009724E4">
            <w:pPr>
              <w:spacing w:after="0" w:line="240" w:lineRule="auto"/>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CONTRATANTE</w:t>
            </w:r>
          </w:p>
          <w:p w:rsidR="00BE028F" w:rsidRDefault="00BE028F" w:rsidP="009724E4">
            <w:pPr>
              <w:spacing w:after="0" w:line="240" w:lineRule="auto"/>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MUNICÍPIO DE PAVERAMA</w:t>
            </w:r>
          </w:p>
          <w:p w:rsidR="00BE028F" w:rsidRDefault="00BE028F" w:rsidP="009724E4">
            <w:pPr>
              <w:spacing w:after="0" w:line="240" w:lineRule="auto"/>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VANDERLEI MARKUS</w:t>
            </w:r>
          </w:p>
          <w:p w:rsidR="00BE028F" w:rsidRDefault="00BE028F" w:rsidP="009724E4">
            <w:pPr>
              <w:spacing w:after="0" w:line="240" w:lineRule="auto"/>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PREFEITO MUNICIPAL</w:t>
            </w:r>
          </w:p>
        </w:tc>
        <w:tc>
          <w:tcPr>
            <w:tcW w:w="6268" w:type="dxa"/>
            <w:vAlign w:val="center"/>
          </w:tcPr>
          <w:p w:rsidR="00BE028F" w:rsidRPr="009724E4" w:rsidRDefault="009724E4" w:rsidP="009724E4">
            <w:pPr>
              <w:spacing w:after="0" w:line="240" w:lineRule="auto"/>
              <w:jc w:val="center"/>
              <w:rPr>
                <w:rFonts w:ascii="Arial Unicode MS" w:eastAsia="Arial Unicode MS" w:hAnsi="Arial Unicode MS" w:cs="Arial Unicode MS"/>
                <w:sz w:val="20"/>
                <w:szCs w:val="20"/>
                <w:lang w:eastAsia="pt-BR"/>
              </w:rPr>
            </w:pPr>
            <w:r w:rsidRPr="009724E4">
              <w:rPr>
                <w:rFonts w:ascii="Arial Unicode MS" w:eastAsia="Arial Unicode MS" w:hAnsi="Arial Unicode MS" w:cs="Arial Unicode MS"/>
                <w:sz w:val="20"/>
                <w:szCs w:val="20"/>
                <w:lang w:eastAsia="pt-BR"/>
              </w:rPr>
              <w:t>CREDENCIADA</w:t>
            </w:r>
          </w:p>
          <w:p w:rsidR="009724E4" w:rsidRPr="009724E4" w:rsidRDefault="009724E4" w:rsidP="009724E4">
            <w:pPr>
              <w:spacing w:after="0" w:line="240" w:lineRule="auto"/>
              <w:jc w:val="center"/>
              <w:rPr>
                <w:rFonts w:ascii="Arial Unicode MS" w:eastAsia="Arial Unicode MS" w:hAnsi="Arial Unicode MS" w:cs="Arial Unicode MS"/>
                <w:sz w:val="20"/>
                <w:szCs w:val="20"/>
                <w:lang w:eastAsia="pt-BR"/>
              </w:rPr>
            </w:pPr>
            <w:r w:rsidRPr="009724E4">
              <w:rPr>
                <w:rFonts w:ascii="Arial Unicode MS" w:eastAsia="Arial Unicode MS" w:hAnsi="Arial Unicode MS" w:cs="Arial Unicode MS"/>
                <w:sz w:val="20"/>
                <w:szCs w:val="20"/>
                <w:lang w:eastAsia="pt-BR"/>
              </w:rPr>
              <w:t>LEHNEN E SCHNEIDER ENGENHEIROS ASSOCIADOS LTDA</w:t>
            </w:r>
          </w:p>
          <w:p w:rsidR="00BE028F" w:rsidRPr="009724E4" w:rsidRDefault="005C4B7C" w:rsidP="009724E4">
            <w:pPr>
              <w:spacing w:after="0" w:line="240" w:lineRule="auto"/>
              <w:jc w:val="center"/>
              <w:rPr>
                <w:rFonts w:ascii="Arial Unicode MS" w:eastAsia="Arial Unicode MS" w:hAnsi="Arial Unicode MS" w:cs="Arial Unicode MS"/>
                <w:sz w:val="20"/>
                <w:szCs w:val="20"/>
                <w:lang w:eastAsia="pt-BR"/>
              </w:rPr>
            </w:pPr>
            <w:r w:rsidRPr="009724E4">
              <w:rPr>
                <w:rFonts w:ascii="Arial Unicode MS" w:eastAsia="Arial Unicode MS" w:hAnsi="Arial Unicode MS" w:cs="Arial Unicode MS"/>
                <w:sz w:val="20"/>
                <w:szCs w:val="20"/>
                <w:lang w:eastAsia="pt-BR"/>
              </w:rPr>
              <w:t>GABRIELA T. LEHNEN MENDES</w:t>
            </w:r>
          </w:p>
          <w:p w:rsidR="00BE028F" w:rsidRDefault="009724E4" w:rsidP="009724E4">
            <w:pPr>
              <w:spacing w:after="0" w:line="240" w:lineRule="auto"/>
              <w:jc w:val="center"/>
              <w:rPr>
                <w:rFonts w:ascii="Arial Unicode MS" w:eastAsia="Arial Unicode MS" w:hAnsi="Arial Unicode MS" w:cs="Arial Unicode MS"/>
                <w:sz w:val="20"/>
                <w:szCs w:val="20"/>
                <w:lang w:eastAsia="pt-BR"/>
              </w:rPr>
            </w:pPr>
            <w:r>
              <w:rPr>
                <w:rFonts w:ascii="Arial Unicode MS" w:eastAsia="Arial Unicode MS" w:hAnsi="Arial Unicode MS" w:cs="Arial Unicode MS"/>
                <w:sz w:val="20"/>
                <w:szCs w:val="20"/>
                <w:lang w:eastAsia="pt-BR"/>
              </w:rPr>
              <w:t>SÓCIA</w:t>
            </w:r>
            <w:r w:rsidR="00BE028F" w:rsidRPr="009724E4">
              <w:rPr>
                <w:rFonts w:ascii="Arial Unicode MS" w:eastAsia="Arial Unicode MS" w:hAnsi="Arial Unicode MS" w:cs="Arial Unicode MS"/>
                <w:sz w:val="20"/>
                <w:szCs w:val="20"/>
                <w:lang w:eastAsia="pt-BR"/>
              </w:rPr>
              <w:t xml:space="preserve"> ADMINISTRADOR</w:t>
            </w:r>
            <w:r>
              <w:rPr>
                <w:rFonts w:ascii="Arial Unicode MS" w:eastAsia="Arial Unicode MS" w:hAnsi="Arial Unicode MS" w:cs="Arial Unicode MS"/>
                <w:sz w:val="20"/>
                <w:szCs w:val="20"/>
                <w:lang w:eastAsia="pt-BR"/>
              </w:rPr>
              <w:t>A</w:t>
            </w:r>
          </w:p>
        </w:tc>
      </w:tr>
    </w:tbl>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TESTEMUNHAS:</w:t>
      </w: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p>
    <w:p w:rsidR="00C90FD4"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____________________________</w:t>
      </w:r>
      <w:r w:rsidR="00BE028F">
        <w:rPr>
          <w:rFonts w:ascii="Arial Unicode MS" w:eastAsia="Arial Unicode MS" w:hAnsi="Arial Unicode MS" w:cs="Arial Unicode MS"/>
          <w:sz w:val="20"/>
          <w:szCs w:val="20"/>
          <w:lang w:eastAsia="pt-BR"/>
        </w:rPr>
        <w:t>______</w:t>
      </w:r>
    </w:p>
    <w:p w:rsidR="00BE028F" w:rsidRPr="000440C5" w:rsidRDefault="00BE028F" w:rsidP="00C90FD4">
      <w:pPr>
        <w:spacing w:after="0" w:line="240" w:lineRule="auto"/>
        <w:jc w:val="both"/>
        <w:rPr>
          <w:rFonts w:ascii="Arial Unicode MS" w:eastAsia="Arial Unicode MS" w:hAnsi="Arial Unicode MS" w:cs="Arial Unicode MS"/>
          <w:sz w:val="20"/>
          <w:szCs w:val="20"/>
          <w:lang w:eastAsia="pt-BR"/>
        </w:rPr>
      </w:pPr>
    </w:p>
    <w:p w:rsidR="00C90FD4" w:rsidRPr="000440C5" w:rsidRDefault="00C90FD4" w:rsidP="00C90FD4">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Nº CPF</w:t>
      </w:r>
      <w:r w:rsidR="00BE028F">
        <w:rPr>
          <w:rFonts w:ascii="Arial Unicode MS" w:eastAsia="Arial Unicode MS" w:hAnsi="Arial Unicode MS" w:cs="Arial Unicode MS"/>
          <w:sz w:val="20"/>
          <w:szCs w:val="20"/>
          <w:lang w:eastAsia="pt-BR"/>
        </w:rPr>
        <w:t xml:space="preserve"> ______.______.______ - ______</w:t>
      </w:r>
    </w:p>
    <w:p w:rsidR="00C90FD4" w:rsidRPr="000440C5" w:rsidRDefault="00C90FD4" w:rsidP="00C90FD4">
      <w:pPr>
        <w:spacing w:after="0" w:line="240" w:lineRule="auto"/>
        <w:ind w:firstLine="2"/>
        <w:jc w:val="center"/>
        <w:rPr>
          <w:rFonts w:ascii="Arial Unicode MS" w:eastAsia="Arial Unicode MS" w:hAnsi="Arial Unicode MS" w:cs="Arial Unicode MS"/>
          <w:b/>
          <w:sz w:val="20"/>
          <w:szCs w:val="20"/>
          <w:lang w:eastAsia="pt-BR"/>
        </w:rPr>
      </w:pPr>
    </w:p>
    <w:p w:rsidR="00C90FD4" w:rsidRDefault="00C90FD4" w:rsidP="00C90FD4">
      <w:pPr>
        <w:rPr>
          <w:szCs w:val="24"/>
        </w:rPr>
      </w:pPr>
    </w:p>
    <w:p w:rsidR="00BE028F" w:rsidRDefault="00BE028F" w:rsidP="00BE028F">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____________________________</w:t>
      </w:r>
      <w:r>
        <w:rPr>
          <w:rFonts w:ascii="Arial Unicode MS" w:eastAsia="Arial Unicode MS" w:hAnsi="Arial Unicode MS" w:cs="Arial Unicode MS"/>
          <w:sz w:val="20"/>
          <w:szCs w:val="20"/>
          <w:lang w:eastAsia="pt-BR"/>
        </w:rPr>
        <w:t>______</w:t>
      </w:r>
    </w:p>
    <w:p w:rsidR="00BE028F" w:rsidRPr="000440C5" w:rsidRDefault="00BE028F" w:rsidP="00BE028F">
      <w:pPr>
        <w:spacing w:after="0" w:line="240" w:lineRule="auto"/>
        <w:jc w:val="both"/>
        <w:rPr>
          <w:rFonts w:ascii="Arial Unicode MS" w:eastAsia="Arial Unicode MS" w:hAnsi="Arial Unicode MS" w:cs="Arial Unicode MS"/>
          <w:sz w:val="20"/>
          <w:szCs w:val="20"/>
          <w:lang w:eastAsia="pt-BR"/>
        </w:rPr>
      </w:pPr>
    </w:p>
    <w:p w:rsidR="00BE028F" w:rsidRPr="000440C5" w:rsidRDefault="00BE028F" w:rsidP="00BE028F">
      <w:pPr>
        <w:spacing w:after="0" w:line="240" w:lineRule="auto"/>
        <w:jc w:val="both"/>
        <w:rPr>
          <w:rFonts w:ascii="Arial Unicode MS" w:eastAsia="Arial Unicode MS" w:hAnsi="Arial Unicode MS" w:cs="Arial Unicode MS"/>
          <w:sz w:val="20"/>
          <w:szCs w:val="20"/>
          <w:lang w:eastAsia="pt-BR"/>
        </w:rPr>
      </w:pPr>
      <w:r w:rsidRPr="000440C5">
        <w:rPr>
          <w:rFonts w:ascii="Arial Unicode MS" w:eastAsia="Arial Unicode MS" w:hAnsi="Arial Unicode MS" w:cs="Arial Unicode MS"/>
          <w:sz w:val="20"/>
          <w:szCs w:val="20"/>
          <w:lang w:eastAsia="pt-BR"/>
        </w:rPr>
        <w:t>Nº CPF</w:t>
      </w:r>
      <w:r>
        <w:rPr>
          <w:rFonts w:ascii="Arial Unicode MS" w:eastAsia="Arial Unicode MS" w:hAnsi="Arial Unicode MS" w:cs="Arial Unicode MS"/>
          <w:sz w:val="20"/>
          <w:szCs w:val="20"/>
          <w:lang w:eastAsia="pt-BR"/>
        </w:rPr>
        <w:t xml:space="preserve"> ______.______.______ - ______</w:t>
      </w:r>
    </w:p>
    <w:p w:rsidR="00BE028F" w:rsidRPr="00BE327F" w:rsidRDefault="00BE028F" w:rsidP="00C90FD4">
      <w:pPr>
        <w:rPr>
          <w:szCs w:val="24"/>
        </w:rPr>
      </w:pPr>
    </w:p>
    <w:p w:rsidR="00E3044E" w:rsidRDefault="00E3044E"/>
    <w:sectPr w:rsidR="00E3044E" w:rsidSect="006F6742">
      <w:headerReference w:type="default" r:id="rId7"/>
      <w:footerReference w:type="default" r:id="rId8"/>
      <w:pgSz w:w="11906" w:h="16838"/>
      <w:pgMar w:top="1843" w:right="1134"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7231" w:rsidRDefault="00B07231">
      <w:pPr>
        <w:spacing w:after="0" w:line="240" w:lineRule="auto"/>
      </w:pPr>
      <w:r>
        <w:separator/>
      </w:r>
    </w:p>
  </w:endnote>
  <w:endnote w:type="continuationSeparator" w:id="1">
    <w:p w:rsidR="00B07231" w:rsidRDefault="00B072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BA" w:rsidRDefault="001B7BED">
    <w:pPr>
      <w:pStyle w:val="Rodap"/>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2" o:spid="_x0000_s1025" type="#_x0000_t75" style="position:absolute;margin-left:0;margin-top:-22.55pt;width:425.2pt;height:58.7pt;z-index:-251656192;visibility:visible;mso-position-horizontal-relative:margin">
          <v:imagedata r:id="rId1" o:title=""/>
          <w10:wrap anchorx="margin"/>
        </v:shape>
      </w:pict>
    </w:r>
  </w:p>
  <w:p w:rsidR="004710BA" w:rsidRDefault="00B0723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7231" w:rsidRDefault="00B07231">
      <w:pPr>
        <w:spacing w:after="0" w:line="240" w:lineRule="auto"/>
      </w:pPr>
      <w:r>
        <w:separator/>
      </w:r>
    </w:p>
  </w:footnote>
  <w:footnote w:type="continuationSeparator" w:id="1">
    <w:p w:rsidR="00B07231" w:rsidRDefault="00B072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BA" w:rsidRDefault="001B7BED">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3" o:spid="_x0000_s1026" type="#_x0000_t75" style="position:absolute;margin-left:0;margin-top:-24.8pt;width:345pt;height:77.3pt;z-index:-251655168;visibility:visible;mso-position-horizontal:center;mso-position-horizontal-relative:margin;mso-width-relative:margin;mso-height-relative:margin">
          <v:imagedata r:id="rId1" o:title=""/>
          <w10:wrap anchorx="margin"/>
        </v:shape>
      </w:pict>
    </w:r>
  </w:p>
  <w:p w:rsidR="004710BA" w:rsidRDefault="00B0723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E22C53"/>
    <w:multiLevelType w:val="singleLevel"/>
    <w:tmpl w:val="04160017"/>
    <w:lvl w:ilvl="0">
      <w:start w:val="1"/>
      <w:numFmt w:val="lowerLetter"/>
      <w:lvlText w:val="%1)"/>
      <w:lvlJc w:val="left"/>
      <w:pPr>
        <w:tabs>
          <w:tab w:val="num" w:pos="360"/>
        </w:tabs>
        <w:ind w:left="36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C90FD4"/>
    <w:rsid w:val="001B7BED"/>
    <w:rsid w:val="002A2B89"/>
    <w:rsid w:val="005C4B7C"/>
    <w:rsid w:val="007435CB"/>
    <w:rsid w:val="007B744A"/>
    <w:rsid w:val="00937539"/>
    <w:rsid w:val="009724E4"/>
    <w:rsid w:val="00A32E59"/>
    <w:rsid w:val="00A930C9"/>
    <w:rsid w:val="00B049EC"/>
    <w:rsid w:val="00B07231"/>
    <w:rsid w:val="00BE028F"/>
    <w:rsid w:val="00BE2E55"/>
    <w:rsid w:val="00C90FD4"/>
    <w:rsid w:val="00D0335F"/>
    <w:rsid w:val="00E3044E"/>
    <w:rsid w:val="00F6327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744A"/>
    <w:pPr>
      <w:spacing w:after="160" w:line="259" w:lineRule="auto"/>
      <w:jc w:val="left"/>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90FD4"/>
    <w:pPr>
      <w:tabs>
        <w:tab w:val="center" w:pos="4252"/>
        <w:tab w:val="right" w:pos="8504"/>
      </w:tabs>
      <w:spacing w:after="0" w:line="240" w:lineRule="auto"/>
    </w:pPr>
  </w:style>
  <w:style w:type="character" w:customStyle="1" w:styleId="CabealhoChar">
    <w:name w:val="Cabeçalho Char"/>
    <w:basedOn w:val="Fontepargpadro"/>
    <w:link w:val="Cabealho"/>
    <w:rsid w:val="00C90FD4"/>
    <w:rPr>
      <w:rFonts w:ascii="Calibri" w:eastAsia="Calibri" w:hAnsi="Calibri" w:cs="Times New Roman"/>
    </w:rPr>
  </w:style>
  <w:style w:type="paragraph" w:styleId="Rodap">
    <w:name w:val="footer"/>
    <w:basedOn w:val="Normal"/>
    <w:link w:val="RodapChar"/>
    <w:unhideWhenUsed/>
    <w:rsid w:val="00C90FD4"/>
    <w:pPr>
      <w:tabs>
        <w:tab w:val="center" w:pos="4252"/>
        <w:tab w:val="right" w:pos="8504"/>
      </w:tabs>
      <w:spacing w:after="0" w:line="240" w:lineRule="auto"/>
    </w:pPr>
  </w:style>
  <w:style w:type="character" w:customStyle="1" w:styleId="RodapChar">
    <w:name w:val="Rodapé Char"/>
    <w:basedOn w:val="Fontepargpadro"/>
    <w:link w:val="Rodap"/>
    <w:rsid w:val="00C90FD4"/>
    <w:rPr>
      <w:rFonts w:ascii="Calibri" w:eastAsia="Calibri" w:hAnsi="Calibri" w:cs="Times New Roman"/>
    </w:rPr>
  </w:style>
  <w:style w:type="table" w:styleId="Tabelacomgrade">
    <w:name w:val="Table Grid"/>
    <w:basedOn w:val="Tabelanormal"/>
    <w:uiPriority w:val="59"/>
    <w:rsid w:val="00BE028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6</Pages>
  <Words>2084</Words>
  <Characters>11254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dcterms:created xsi:type="dcterms:W3CDTF">2019-08-28T12:02:00Z</dcterms:created>
  <dcterms:modified xsi:type="dcterms:W3CDTF">2019-10-25T10:44:00Z</dcterms:modified>
</cp:coreProperties>
</file>