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5B" w:rsidRPr="009B494F" w:rsidRDefault="00946A5B" w:rsidP="009B494F">
      <w:pPr>
        <w:spacing w:after="0" w:line="240" w:lineRule="auto"/>
        <w:jc w:val="center"/>
        <w:rPr>
          <w:rFonts w:ascii="Times New Roman" w:hAnsi="Times New Roman"/>
          <w:b/>
          <w:sz w:val="28"/>
          <w:szCs w:val="28"/>
          <w:u w:val="single"/>
        </w:rPr>
      </w:pPr>
      <w:r w:rsidRPr="009B494F">
        <w:rPr>
          <w:rFonts w:ascii="Times New Roman" w:hAnsi="Times New Roman"/>
          <w:b/>
          <w:sz w:val="28"/>
          <w:szCs w:val="28"/>
          <w:u w:val="single"/>
        </w:rPr>
        <w:t>TERMO DE REFERÊNCIA</w:t>
      </w:r>
    </w:p>
    <w:p w:rsidR="00946A5B" w:rsidRPr="009B494F" w:rsidRDefault="00946A5B" w:rsidP="009B494F">
      <w:pPr>
        <w:spacing w:after="0" w:line="240" w:lineRule="auto"/>
        <w:jc w:val="center"/>
        <w:rPr>
          <w:rFonts w:ascii="Times New Roman" w:hAnsi="Times New Roman"/>
          <w:sz w:val="20"/>
          <w:szCs w:val="20"/>
        </w:rPr>
      </w:pPr>
    </w:p>
    <w:p w:rsidR="000B2EAE" w:rsidRPr="009B494F" w:rsidRDefault="000B2EAE" w:rsidP="009B494F">
      <w:pPr>
        <w:spacing w:after="0" w:line="240" w:lineRule="auto"/>
        <w:jc w:val="center"/>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DEFINIÇÃO DO OBJETO:</w:t>
      </w:r>
    </w:p>
    <w:p w:rsidR="00C86F0D" w:rsidRPr="009B494F" w:rsidRDefault="00C86F0D" w:rsidP="009B494F">
      <w:pPr>
        <w:spacing w:after="0" w:line="240" w:lineRule="auto"/>
        <w:jc w:val="center"/>
        <w:rPr>
          <w:rFonts w:ascii="Times New Roman" w:hAnsi="Times New Roman"/>
          <w:b/>
          <w:sz w:val="20"/>
          <w:szCs w:val="20"/>
        </w:rPr>
      </w:pPr>
    </w:p>
    <w:p w:rsidR="00946A5B" w:rsidRPr="009B494F" w:rsidRDefault="00946A5B" w:rsidP="009B494F">
      <w:pPr>
        <w:spacing w:after="0" w:line="240" w:lineRule="auto"/>
        <w:rPr>
          <w:rFonts w:ascii="Times New Roman" w:hAnsi="Times New Roman"/>
          <w:b/>
          <w:sz w:val="20"/>
          <w:szCs w:val="20"/>
        </w:rPr>
      </w:pPr>
      <w:r w:rsidRPr="009B494F">
        <w:rPr>
          <w:rFonts w:ascii="Times New Roman" w:hAnsi="Times New Roman"/>
          <w:b/>
          <w:sz w:val="20"/>
          <w:szCs w:val="20"/>
        </w:rPr>
        <w:t>1. OBJETO:</w:t>
      </w:r>
    </w:p>
    <w:p w:rsidR="00CD2A38" w:rsidRPr="009B494F" w:rsidRDefault="00946A5B" w:rsidP="00153827">
      <w:pPr>
        <w:spacing w:after="0" w:line="240" w:lineRule="auto"/>
        <w:jc w:val="both"/>
        <w:rPr>
          <w:rFonts w:ascii="Times New Roman" w:hAnsi="Times New Roman"/>
          <w:sz w:val="20"/>
          <w:szCs w:val="20"/>
        </w:rPr>
      </w:pPr>
      <w:r w:rsidRPr="009B494F">
        <w:rPr>
          <w:rFonts w:ascii="Times New Roman" w:hAnsi="Times New Roman"/>
          <w:sz w:val="20"/>
          <w:szCs w:val="20"/>
        </w:rPr>
        <w:t xml:space="preserve">1.1. </w:t>
      </w:r>
      <w:r w:rsidR="0053371E" w:rsidRPr="009B494F">
        <w:rPr>
          <w:rFonts w:ascii="Times New Roman" w:hAnsi="Times New Roman"/>
          <w:sz w:val="20"/>
          <w:szCs w:val="20"/>
        </w:rPr>
        <w:t xml:space="preserve">O </w:t>
      </w:r>
      <w:r w:rsidRPr="009B494F">
        <w:rPr>
          <w:rFonts w:ascii="Times New Roman" w:hAnsi="Times New Roman"/>
          <w:sz w:val="20"/>
          <w:szCs w:val="20"/>
        </w:rPr>
        <w:t xml:space="preserve">presente Termo de Referência tem por objetivo, determinar as condições que disciplinarão de acordo com o Estudo Técnico Preliminar, </w:t>
      </w:r>
      <w:r w:rsidR="001F6693" w:rsidRPr="009B494F">
        <w:rPr>
          <w:rFonts w:ascii="Times New Roman" w:hAnsi="Times New Roman"/>
          <w:sz w:val="20"/>
          <w:szCs w:val="20"/>
        </w:rPr>
        <w:t xml:space="preserve">as exigências para </w:t>
      </w:r>
      <w:r w:rsidR="00027E8D">
        <w:rPr>
          <w:rFonts w:ascii="Times New Roman" w:hAnsi="Times New Roman"/>
          <w:sz w:val="20"/>
          <w:szCs w:val="20"/>
        </w:rPr>
        <w:t xml:space="preserve">o </w:t>
      </w:r>
      <w:r w:rsidR="002E303C" w:rsidRPr="002E303C">
        <w:rPr>
          <w:rFonts w:ascii="Times New Roman" w:hAnsi="Times New Roman"/>
          <w:sz w:val="20"/>
          <w:szCs w:val="20"/>
        </w:rPr>
        <w:t xml:space="preserve">credenciamento </w:t>
      </w:r>
      <w:r w:rsidR="00027E8D">
        <w:rPr>
          <w:rFonts w:ascii="Times New Roman" w:hAnsi="Times New Roman"/>
          <w:sz w:val="20"/>
          <w:szCs w:val="20"/>
        </w:rPr>
        <w:t xml:space="preserve">de </w:t>
      </w:r>
      <w:r w:rsidR="00027E8D" w:rsidRPr="00027E8D">
        <w:rPr>
          <w:rFonts w:ascii="Times New Roman" w:hAnsi="Times New Roman"/>
          <w:sz w:val="20"/>
          <w:szCs w:val="20"/>
        </w:rPr>
        <w:t>empresas especializadas em fonoaudiologia</w:t>
      </w:r>
      <w:r w:rsidRPr="009B494F">
        <w:rPr>
          <w:rFonts w:ascii="Times New Roman" w:hAnsi="Times New Roman"/>
          <w:sz w:val="20"/>
          <w:szCs w:val="20"/>
        </w:rPr>
        <w:t xml:space="preserve">, </w:t>
      </w:r>
      <w:r w:rsidR="00153827">
        <w:rPr>
          <w:rFonts w:ascii="Times New Roman" w:hAnsi="Times New Roman"/>
          <w:sz w:val="20"/>
          <w:szCs w:val="20"/>
        </w:rPr>
        <w:t xml:space="preserve">a serem demandados nas </w:t>
      </w:r>
      <w:r w:rsidR="00153827" w:rsidRPr="00153827">
        <w:rPr>
          <w:rFonts w:ascii="Times New Roman" w:hAnsi="Times New Roman"/>
          <w:sz w:val="20"/>
          <w:szCs w:val="20"/>
        </w:rPr>
        <w:t>área</w:t>
      </w:r>
      <w:r w:rsidR="00153827">
        <w:rPr>
          <w:rFonts w:ascii="Times New Roman" w:hAnsi="Times New Roman"/>
          <w:sz w:val="20"/>
          <w:szCs w:val="20"/>
        </w:rPr>
        <w:t>s</w:t>
      </w:r>
      <w:r w:rsidR="00153827" w:rsidRPr="00153827">
        <w:rPr>
          <w:rFonts w:ascii="Times New Roman" w:hAnsi="Times New Roman"/>
          <w:sz w:val="20"/>
          <w:szCs w:val="20"/>
        </w:rPr>
        <w:t xml:space="preserve"> da educação </w:t>
      </w:r>
      <w:r w:rsidR="00153827">
        <w:rPr>
          <w:rFonts w:ascii="Times New Roman" w:hAnsi="Times New Roman"/>
          <w:sz w:val="20"/>
          <w:szCs w:val="20"/>
        </w:rPr>
        <w:t xml:space="preserve">de </w:t>
      </w:r>
      <w:r w:rsidR="00153827" w:rsidRPr="00153827">
        <w:rPr>
          <w:rFonts w:ascii="Times New Roman" w:hAnsi="Times New Roman"/>
          <w:sz w:val="20"/>
          <w:szCs w:val="20"/>
        </w:rPr>
        <w:t>saúde, atendendo pessoas da comunidade que necessitam de</w:t>
      </w:r>
      <w:r w:rsidR="00153827">
        <w:rPr>
          <w:rFonts w:ascii="Times New Roman" w:hAnsi="Times New Roman"/>
          <w:sz w:val="20"/>
          <w:szCs w:val="20"/>
        </w:rPr>
        <w:t xml:space="preserve"> </w:t>
      </w:r>
      <w:r w:rsidR="00153827" w:rsidRPr="00153827">
        <w:rPr>
          <w:rFonts w:ascii="Times New Roman" w:hAnsi="Times New Roman"/>
          <w:sz w:val="20"/>
          <w:szCs w:val="20"/>
        </w:rPr>
        <w:t>acompanhamento</w:t>
      </w:r>
      <w:r w:rsidR="00153827">
        <w:rPr>
          <w:rFonts w:ascii="Times New Roman" w:hAnsi="Times New Roman"/>
          <w:sz w:val="20"/>
          <w:szCs w:val="20"/>
        </w:rPr>
        <w:t xml:space="preserve">, </w:t>
      </w:r>
      <w:r w:rsidRPr="009B494F">
        <w:rPr>
          <w:rFonts w:ascii="Times New Roman" w:hAnsi="Times New Roman"/>
          <w:sz w:val="20"/>
          <w:szCs w:val="20"/>
        </w:rPr>
        <w:t xml:space="preserve">conforme </w:t>
      </w:r>
      <w:r w:rsidR="002E303C">
        <w:rPr>
          <w:rFonts w:ascii="Times New Roman" w:hAnsi="Times New Roman"/>
          <w:sz w:val="20"/>
          <w:szCs w:val="20"/>
        </w:rPr>
        <w:t>segue</w:t>
      </w:r>
      <w:r w:rsidRPr="009B494F">
        <w:rPr>
          <w:rFonts w:ascii="Times New Roman" w:hAnsi="Times New Roman"/>
          <w:sz w:val="20"/>
          <w:szCs w:val="20"/>
        </w:rPr>
        <w:t>:</w:t>
      </w:r>
    </w:p>
    <w:p w:rsidR="00057F8E" w:rsidRPr="009B494F" w:rsidRDefault="00057F8E" w:rsidP="009B494F">
      <w:pPr>
        <w:spacing w:after="0" w:line="240" w:lineRule="auto"/>
        <w:jc w:val="both"/>
        <w:rPr>
          <w:rFonts w:ascii="Times New Roman" w:hAnsi="Times New Roman"/>
          <w:sz w:val="20"/>
          <w:szCs w:val="20"/>
        </w:rPr>
      </w:pPr>
    </w:p>
    <w:tbl>
      <w:tblPr>
        <w:tblW w:w="93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5670"/>
        <w:gridCol w:w="993"/>
        <w:gridCol w:w="992"/>
        <w:gridCol w:w="1134"/>
      </w:tblGrid>
      <w:tr w:rsidR="001F6693" w:rsidRPr="009B494F" w:rsidTr="002B787B">
        <w:trPr>
          <w:trHeight w:val="510"/>
        </w:trPr>
        <w:tc>
          <w:tcPr>
            <w:tcW w:w="562" w:type="dxa"/>
            <w:shd w:val="clear" w:color="auto" w:fill="auto"/>
            <w:vAlign w:val="center"/>
            <w:hideMark/>
          </w:tcPr>
          <w:p w:rsidR="001F6693" w:rsidRPr="009B494F" w:rsidRDefault="001F6693" w:rsidP="009B494F">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Item</w:t>
            </w:r>
          </w:p>
        </w:tc>
        <w:tc>
          <w:tcPr>
            <w:tcW w:w="5670" w:type="dxa"/>
            <w:shd w:val="clear" w:color="auto" w:fill="auto"/>
            <w:vAlign w:val="center"/>
            <w:hideMark/>
          </w:tcPr>
          <w:p w:rsidR="001F6693" w:rsidRPr="009B494F" w:rsidRDefault="001F6693" w:rsidP="009B494F">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Descrição</w:t>
            </w:r>
          </w:p>
        </w:tc>
        <w:tc>
          <w:tcPr>
            <w:tcW w:w="993" w:type="dxa"/>
            <w:shd w:val="clear" w:color="auto" w:fill="auto"/>
            <w:vAlign w:val="center"/>
            <w:hideMark/>
          </w:tcPr>
          <w:p w:rsidR="001F6693" w:rsidRPr="009B494F" w:rsidRDefault="001F6693" w:rsidP="009B494F">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Medida</w:t>
            </w:r>
          </w:p>
        </w:tc>
        <w:tc>
          <w:tcPr>
            <w:tcW w:w="992" w:type="dxa"/>
            <w:shd w:val="clear" w:color="auto" w:fill="auto"/>
            <w:vAlign w:val="center"/>
            <w:hideMark/>
          </w:tcPr>
          <w:p w:rsidR="001F6693" w:rsidRPr="009B494F" w:rsidRDefault="001F6693" w:rsidP="009B494F">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Quant.</w:t>
            </w:r>
          </w:p>
        </w:tc>
        <w:tc>
          <w:tcPr>
            <w:tcW w:w="1134" w:type="dxa"/>
            <w:shd w:val="clear" w:color="auto" w:fill="auto"/>
            <w:vAlign w:val="center"/>
            <w:hideMark/>
          </w:tcPr>
          <w:p w:rsidR="001F6693" w:rsidRPr="009B494F" w:rsidRDefault="00027E8D" w:rsidP="00027E8D">
            <w:pPr>
              <w:spacing w:after="0" w:line="240" w:lineRule="auto"/>
              <w:jc w:val="center"/>
              <w:rPr>
                <w:rFonts w:ascii="Times New Roman" w:eastAsia="Arial Unicode MS" w:hAnsi="Times New Roman"/>
                <w:b/>
                <w:bCs/>
                <w:color w:val="000000"/>
                <w:sz w:val="20"/>
                <w:szCs w:val="20"/>
                <w:lang w:eastAsia="pt-BR"/>
              </w:rPr>
            </w:pPr>
            <w:r>
              <w:rPr>
                <w:rFonts w:ascii="Times New Roman" w:eastAsia="Arial Unicode MS" w:hAnsi="Times New Roman"/>
                <w:b/>
                <w:bCs/>
                <w:color w:val="000000"/>
                <w:sz w:val="20"/>
                <w:szCs w:val="20"/>
                <w:lang w:eastAsia="pt-BR"/>
              </w:rPr>
              <w:t xml:space="preserve"> Valor Unitário</w:t>
            </w:r>
          </w:p>
        </w:tc>
      </w:tr>
      <w:tr w:rsidR="00027E8D" w:rsidRPr="009B494F" w:rsidTr="002B787B">
        <w:trPr>
          <w:trHeight w:val="47"/>
        </w:trPr>
        <w:tc>
          <w:tcPr>
            <w:tcW w:w="562" w:type="dxa"/>
            <w:shd w:val="clear" w:color="auto" w:fill="auto"/>
            <w:noWrap/>
            <w:vAlign w:val="center"/>
          </w:tcPr>
          <w:p w:rsidR="00027E8D" w:rsidRPr="009B494F" w:rsidRDefault="00027E8D"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1</w:t>
            </w:r>
          </w:p>
        </w:tc>
        <w:tc>
          <w:tcPr>
            <w:tcW w:w="5670" w:type="dxa"/>
            <w:shd w:val="clear" w:color="auto" w:fill="auto"/>
            <w:vAlign w:val="center"/>
          </w:tcPr>
          <w:p w:rsidR="00027E8D" w:rsidRPr="00027E8D" w:rsidRDefault="00027E8D" w:rsidP="00027E8D">
            <w:pPr>
              <w:spacing w:after="0" w:line="240" w:lineRule="auto"/>
              <w:jc w:val="both"/>
              <w:rPr>
                <w:rFonts w:ascii="Times New Roman" w:eastAsia="Arial Unicode MS" w:hAnsi="Times New Roman"/>
                <w:bCs/>
                <w:color w:val="000000"/>
                <w:sz w:val="20"/>
                <w:szCs w:val="20"/>
                <w:lang w:eastAsia="pt-BR"/>
              </w:rPr>
            </w:pPr>
            <w:r w:rsidRPr="00027E8D">
              <w:rPr>
                <w:rFonts w:ascii="Times New Roman" w:eastAsia="Arial Unicode MS" w:hAnsi="Times New Roman"/>
                <w:bCs/>
                <w:color w:val="000000"/>
                <w:sz w:val="20"/>
                <w:szCs w:val="20"/>
                <w:lang w:eastAsia="pt-BR"/>
              </w:rPr>
              <w:t xml:space="preserve">Serviços </w:t>
            </w:r>
            <w:proofErr w:type="spellStart"/>
            <w:r w:rsidRPr="00027E8D">
              <w:rPr>
                <w:rFonts w:ascii="Times New Roman" w:eastAsia="Arial Unicode MS" w:hAnsi="Times New Roman"/>
                <w:bCs/>
                <w:color w:val="000000"/>
                <w:sz w:val="20"/>
                <w:szCs w:val="20"/>
                <w:lang w:eastAsia="pt-BR"/>
              </w:rPr>
              <w:t>fonoaudiológicos</w:t>
            </w:r>
            <w:proofErr w:type="spellEnd"/>
            <w:r w:rsidRPr="00027E8D">
              <w:rPr>
                <w:rFonts w:ascii="Times New Roman" w:eastAsia="Arial Unicode MS" w:hAnsi="Times New Roman"/>
                <w:bCs/>
                <w:color w:val="000000"/>
                <w:sz w:val="20"/>
                <w:szCs w:val="20"/>
                <w:lang w:eastAsia="pt-BR"/>
              </w:rPr>
              <w:t>, a serem prestados, conforme a necessidade e demanda, compreendendo:</w:t>
            </w:r>
          </w:p>
          <w:p w:rsidR="00027E8D" w:rsidRPr="00027E8D" w:rsidRDefault="00027E8D" w:rsidP="00027E8D">
            <w:pPr>
              <w:spacing w:after="0" w:line="240" w:lineRule="auto"/>
              <w:ind w:firstLine="359"/>
              <w:jc w:val="both"/>
              <w:rPr>
                <w:rFonts w:ascii="Times New Roman" w:eastAsia="Arial Unicode MS" w:hAnsi="Times New Roman"/>
                <w:bCs/>
                <w:color w:val="000000"/>
                <w:sz w:val="20"/>
                <w:szCs w:val="20"/>
                <w:lang w:eastAsia="pt-BR"/>
              </w:rPr>
            </w:pPr>
            <w:r w:rsidRPr="00027E8D">
              <w:rPr>
                <w:rFonts w:ascii="Times New Roman" w:eastAsia="Arial Unicode MS" w:hAnsi="Times New Roman"/>
                <w:bCs/>
                <w:color w:val="000000"/>
                <w:sz w:val="20"/>
                <w:szCs w:val="20"/>
                <w:lang w:eastAsia="pt-BR"/>
              </w:rPr>
              <w:t xml:space="preserve">a) Avaliação </w:t>
            </w:r>
            <w:proofErr w:type="spellStart"/>
            <w:r w:rsidRPr="00027E8D">
              <w:rPr>
                <w:rFonts w:ascii="Times New Roman" w:eastAsia="Arial Unicode MS" w:hAnsi="Times New Roman"/>
                <w:bCs/>
                <w:color w:val="000000"/>
                <w:sz w:val="20"/>
                <w:szCs w:val="20"/>
                <w:lang w:eastAsia="pt-BR"/>
              </w:rPr>
              <w:t>fonoaudiológica</w:t>
            </w:r>
            <w:proofErr w:type="spellEnd"/>
            <w:r w:rsidRPr="00027E8D">
              <w:rPr>
                <w:rFonts w:ascii="Times New Roman" w:eastAsia="Arial Unicode MS" w:hAnsi="Times New Roman"/>
                <w:bCs/>
                <w:color w:val="000000"/>
                <w:sz w:val="20"/>
                <w:szCs w:val="20"/>
                <w:lang w:eastAsia="pt-BR"/>
              </w:rPr>
              <w:t>;</w:t>
            </w:r>
          </w:p>
          <w:p w:rsidR="00027E8D" w:rsidRPr="00027E8D" w:rsidRDefault="00027E8D" w:rsidP="00027E8D">
            <w:pPr>
              <w:spacing w:after="0" w:line="240" w:lineRule="auto"/>
              <w:ind w:firstLine="359"/>
              <w:jc w:val="both"/>
              <w:rPr>
                <w:rFonts w:ascii="Times New Roman" w:eastAsia="Arial Unicode MS" w:hAnsi="Times New Roman"/>
                <w:bCs/>
                <w:color w:val="000000"/>
                <w:sz w:val="20"/>
                <w:szCs w:val="20"/>
                <w:lang w:eastAsia="pt-BR"/>
              </w:rPr>
            </w:pPr>
            <w:r w:rsidRPr="00027E8D">
              <w:rPr>
                <w:rFonts w:ascii="Times New Roman" w:eastAsia="Arial Unicode MS" w:hAnsi="Times New Roman"/>
                <w:bCs/>
                <w:color w:val="000000"/>
                <w:sz w:val="20"/>
                <w:szCs w:val="20"/>
                <w:lang w:eastAsia="pt-BR"/>
              </w:rPr>
              <w:t xml:space="preserve">b) Acompanhamento </w:t>
            </w:r>
            <w:proofErr w:type="spellStart"/>
            <w:r w:rsidRPr="00027E8D">
              <w:rPr>
                <w:rFonts w:ascii="Times New Roman" w:eastAsia="Arial Unicode MS" w:hAnsi="Times New Roman"/>
                <w:bCs/>
                <w:color w:val="000000"/>
                <w:sz w:val="20"/>
                <w:szCs w:val="20"/>
                <w:lang w:eastAsia="pt-BR"/>
              </w:rPr>
              <w:t>fonoaudiológico</w:t>
            </w:r>
            <w:proofErr w:type="spellEnd"/>
            <w:r w:rsidRPr="00027E8D">
              <w:rPr>
                <w:rFonts w:ascii="Times New Roman" w:eastAsia="Arial Unicode MS" w:hAnsi="Times New Roman"/>
                <w:bCs/>
                <w:color w:val="000000"/>
                <w:sz w:val="20"/>
                <w:szCs w:val="20"/>
                <w:lang w:eastAsia="pt-BR"/>
              </w:rPr>
              <w:t xml:space="preserve"> no tratamento de linguagem para adultos e crianças;</w:t>
            </w:r>
          </w:p>
          <w:p w:rsidR="00027E8D" w:rsidRPr="00027E8D" w:rsidRDefault="00027E8D" w:rsidP="00027E8D">
            <w:pPr>
              <w:spacing w:after="0" w:line="240" w:lineRule="auto"/>
              <w:ind w:firstLine="359"/>
              <w:jc w:val="both"/>
              <w:rPr>
                <w:rFonts w:ascii="Times New Roman" w:eastAsia="Arial Unicode MS" w:hAnsi="Times New Roman"/>
                <w:bCs/>
                <w:color w:val="000000"/>
                <w:sz w:val="20"/>
                <w:szCs w:val="20"/>
                <w:lang w:eastAsia="pt-BR"/>
              </w:rPr>
            </w:pPr>
            <w:r w:rsidRPr="00027E8D">
              <w:rPr>
                <w:rFonts w:ascii="Times New Roman" w:eastAsia="Arial Unicode MS" w:hAnsi="Times New Roman"/>
                <w:bCs/>
                <w:color w:val="000000"/>
                <w:sz w:val="20"/>
                <w:szCs w:val="20"/>
                <w:lang w:eastAsia="pt-BR"/>
              </w:rPr>
              <w:t xml:space="preserve">c) Tratamento </w:t>
            </w:r>
            <w:proofErr w:type="spellStart"/>
            <w:r w:rsidRPr="00027E8D">
              <w:rPr>
                <w:rFonts w:ascii="Times New Roman" w:eastAsia="Arial Unicode MS" w:hAnsi="Times New Roman"/>
                <w:bCs/>
                <w:color w:val="000000"/>
                <w:sz w:val="20"/>
                <w:szCs w:val="20"/>
                <w:lang w:eastAsia="pt-BR"/>
              </w:rPr>
              <w:t>fonoaudiológico</w:t>
            </w:r>
            <w:proofErr w:type="spellEnd"/>
            <w:r w:rsidRPr="00027E8D">
              <w:rPr>
                <w:rFonts w:ascii="Times New Roman" w:eastAsia="Arial Unicode MS" w:hAnsi="Times New Roman"/>
                <w:bCs/>
                <w:color w:val="000000"/>
                <w:sz w:val="20"/>
                <w:szCs w:val="20"/>
                <w:lang w:eastAsia="pt-BR"/>
              </w:rPr>
              <w:t xml:space="preserve"> às patologias de voz;</w:t>
            </w:r>
          </w:p>
          <w:p w:rsidR="00027E8D" w:rsidRPr="00027E8D" w:rsidRDefault="00027E8D" w:rsidP="00027E8D">
            <w:pPr>
              <w:spacing w:after="0" w:line="240" w:lineRule="auto"/>
              <w:ind w:firstLine="359"/>
              <w:jc w:val="both"/>
              <w:rPr>
                <w:rFonts w:ascii="Times New Roman" w:eastAsia="Arial Unicode MS" w:hAnsi="Times New Roman"/>
                <w:bCs/>
                <w:color w:val="000000"/>
                <w:sz w:val="20"/>
                <w:szCs w:val="20"/>
                <w:lang w:eastAsia="pt-BR"/>
              </w:rPr>
            </w:pPr>
            <w:r w:rsidRPr="00027E8D">
              <w:rPr>
                <w:rFonts w:ascii="Times New Roman" w:eastAsia="Arial Unicode MS" w:hAnsi="Times New Roman"/>
                <w:bCs/>
                <w:color w:val="000000"/>
                <w:sz w:val="20"/>
                <w:szCs w:val="20"/>
                <w:lang w:eastAsia="pt-BR"/>
              </w:rPr>
              <w:t>d) Tratamento de comunicação para deficientes auditivos;</w:t>
            </w:r>
          </w:p>
          <w:p w:rsidR="00027E8D" w:rsidRPr="00027E8D" w:rsidRDefault="00027E8D" w:rsidP="00027E8D">
            <w:pPr>
              <w:spacing w:after="0" w:line="240" w:lineRule="auto"/>
              <w:ind w:firstLine="359"/>
              <w:jc w:val="both"/>
              <w:rPr>
                <w:rFonts w:ascii="Times New Roman" w:eastAsia="Arial Unicode MS" w:hAnsi="Times New Roman"/>
                <w:bCs/>
                <w:color w:val="000000"/>
                <w:sz w:val="20"/>
                <w:szCs w:val="20"/>
                <w:lang w:eastAsia="pt-BR"/>
              </w:rPr>
            </w:pPr>
            <w:r w:rsidRPr="00027E8D">
              <w:rPr>
                <w:rFonts w:ascii="Times New Roman" w:eastAsia="Arial Unicode MS" w:hAnsi="Times New Roman"/>
                <w:bCs/>
                <w:color w:val="000000"/>
                <w:sz w:val="20"/>
                <w:szCs w:val="20"/>
                <w:lang w:eastAsia="pt-BR"/>
              </w:rPr>
              <w:t>e) Avaliação e tratamento da Motricidade Orofacial;</w:t>
            </w:r>
          </w:p>
          <w:p w:rsidR="00027E8D" w:rsidRPr="00027E8D" w:rsidRDefault="00027E8D" w:rsidP="00027E8D">
            <w:pPr>
              <w:spacing w:after="0" w:line="240" w:lineRule="auto"/>
              <w:ind w:firstLine="359"/>
              <w:jc w:val="both"/>
              <w:rPr>
                <w:rFonts w:ascii="Times New Roman" w:eastAsia="Arial Unicode MS" w:hAnsi="Times New Roman"/>
                <w:bCs/>
                <w:color w:val="000000"/>
                <w:sz w:val="20"/>
                <w:szCs w:val="20"/>
                <w:lang w:eastAsia="pt-BR"/>
              </w:rPr>
            </w:pPr>
            <w:r w:rsidRPr="00027E8D">
              <w:rPr>
                <w:rFonts w:ascii="Times New Roman" w:eastAsia="Arial Unicode MS" w:hAnsi="Times New Roman"/>
                <w:bCs/>
                <w:color w:val="000000"/>
                <w:sz w:val="20"/>
                <w:szCs w:val="20"/>
                <w:lang w:eastAsia="pt-BR"/>
              </w:rPr>
              <w:t>f) Avaliação e tratamento dos distúrbios de fala;</w:t>
            </w:r>
          </w:p>
          <w:p w:rsidR="00027E8D" w:rsidRPr="00027E8D" w:rsidRDefault="00027E8D" w:rsidP="00027E8D">
            <w:pPr>
              <w:spacing w:after="0" w:line="240" w:lineRule="auto"/>
              <w:ind w:firstLine="359"/>
              <w:jc w:val="both"/>
              <w:rPr>
                <w:rFonts w:ascii="Times New Roman" w:eastAsia="Arial Unicode MS" w:hAnsi="Times New Roman"/>
                <w:bCs/>
                <w:color w:val="000000"/>
                <w:sz w:val="20"/>
                <w:szCs w:val="20"/>
                <w:lang w:eastAsia="pt-BR"/>
              </w:rPr>
            </w:pPr>
            <w:r w:rsidRPr="00027E8D">
              <w:rPr>
                <w:rFonts w:ascii="Times New Roman" w:eastAsia="Arial Unicode MS" w:hAnsi="Times New Roman"/>
                <w:bCs/>
                <w:color w:val="000000"/>
                <w:sz w:val="20"/>
                <w:szCs w:val="20"/>
                <w:lang w:eastAsia="pt-BR"/>
              </w:rPr>
              <w:t>g) Avaliação e tratamento dos distúrbios de leitura e escrita;</w:t>
            </w:r>
          </w:p>
          <w:p w:rsidR="00027E8D" w:rsidRPr="00027E8D" w:rsidRDefault="00027E8D" w:rsidP="00027E8D">
            <w:pPr>
              <w:spacing w:after="0" w:line="240" w:lineRule="auto"/>
              <w:ind w:firstLine="359"/>
              <w:jc w:val="both"/>
              <w:rPr>
                <w:rFonts w:ascii="Times New Roman" w:eastAsia="Arial Unicode MS" w:hAnsi="Times New Roman"/>
                <w:bCs/>
                <w:color w:val="000000"/>
                <w:sz w:val="20"/>
                <w:szCs w:val="20"/>
                <w:lang w:eastAsia="pt-BR"/>
              </w:rPr>
            </w:pPr>
            <w:r w:rsidRPr="00027E8D">
              <w:rPr>
                <w:rFonts w:ascii="Times New Roman" w:eastAsia="Arial Unicode MS" w:hAnsi="Times New Roman"/>
                <w:bCs/>
                <w:color w:val="000000"/>
                <w:sz w:val="20"/>
                <w:szCs w:val="20"/>
                <w:lang w:eastAsia="pt-BR"/>
              </w:rPr>
              <w:t xml:space="preserve">h) Orientação </w:t>
            </w:r>
            <w:proofErr w:type="spellStart"/>
            <w:r w:rsidRPr="00027E8D">
              <w:rPr>
                <w:rFonts w:ascii="Times New Roman" w:eastAsia="Arial Unicode MS" w:hAnsi="Times New Roman"/>
                <w:bCs/>
                <w:color w:val="000000"/>
                <w:sz w:val="20"/>
                <w:szCs w:val="20"/>
                <w:lang w:eastAsia="pt-BR"/>
              </w:rPr>
              <w:t>fonoaudiológica</w:t>
            </w:r>
            <w:proofErr w:type="spellEnd"/>
            <w:r w:rsidRPr="00027E8D">
              <w:rPr>
                <w:rFonts w:ascii="Times New Roman" w:eastAsia="Arial Unicode MS" w:hAnsi="Times New Roman"/>
                <w:bCs/>
                <w:color w:val="000000"/>
                <w:sz w:val="20"/>
                <w:szCs w:val="20"/>
                <w:lang w:eastAsia="pt-BR"/>
              </w:rPr>
              <w:t xml:space="preserve"> às famílias; e</w:t>
            </w:r>
          </w:p>
          <w:p w:rsidR="00027E8D" w:rsidRPr="00027E8D" w:rsidRDefault="00027E8D" w:rsidP="00027E8D">
            <w:pPr>
              <w:spacing w:after="0" w:line="240" w:lineRule="auto"/>
              <w:ind w:firstLine="359"/>
              <w:jc w:val="both"/>
              <w:rPr>
                <w:rFonts w:ascii="Times New Roman" w:eastAsia="Arial Unicode MS" w:hAnsi="Times New Roman"/>
                <w:bCs/>
                <w:color w:val="000000"/>
                <w:sz w:val="20"/>
                <w:szCs w:val="20"/>
                <w:lang w:eastAsia="pt-BR"/>
              </w:rPr>
            </w:pPr>
            <w:r w:rsidRPr="00027E8D">
              <w:rPr>
                <w:rFonts w:ascii="Times New Roman" w:eastAsia="Arial Unicode MS" w:hAnsi="Times New Roman"/>
                <w:bCs/>
                <w:color w:val="000000"/>
                <w:sz w:val="20"/>
                <w:szCs w:val="20"/>
                <w:lang w:eastAsia="pt-BR"/>
              </w:rPr>
              <w:t>j) Outras atividades relacionadas ao profissional.</w:t>
            </w:r>
          </w:p>
        </w:tc>
        <w:tc>
          <w:tcPr>
            <w:tcW w:w="993" w:type="dxa"/>
            <w:shd w:val="clear" w:color="auto" w:fill="auto"/>
            <w:vAlign w:val="center"/>
          </w:tcPr>
          <w:p w:rsidR="00027E8D" w:rsidRPr="009B494F" w:rsidRDefault="00027E8D"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Unidade</w:t>
            </w:r>
          </w:p>
        </w:tc>
        <w:tc>
          <w:tcPr>
            <w:tcW w:w="992" w:type="dxa"/>
            <w:shd w:val="clear" w:color="auto" w:fill="auto"/>
            <w:vAlign w:val="center"/>
          </w:tcPr>
          <w:p w:rsidR="00027E8D" w:rsidRDefault="00027E8D"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900</w:t>
            </w:r>
          </w:p>
          <w:p w:rsidR="00027E8D" w:rsidRPr="009B494F" w:rsidRDefault="00027E8D"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(Estimada Anual)</w:t>
            </w:r>
          </w:p>
        </w:tc>
        <w:tc>
          <w:tcPr>
            <w:tcW w:w="1134" w:type="dxa"/>
            <w:shd w:val="clear" w:color="auto" w:fill="auto"/>
            <w:noWrap/>
            <w:vAlign w:val="center"/>
          </w:tcPr>
          <w:p w:rsidR="00027E8D" w:rsidRPr="009B494F" w:rsidRDefault="00027E8D" w:rsidP="009B494F">
            <w:pPr>
              <w:spacing w:after="0" w:line="240" w:lineRule="auto"/>
              <w:jc w:val="right"/>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64,70</w:t>
            </w:r>
          </w:p>
        </w:tc>
      </w:tr>
    </w:tbl>
    <w:p w:rsidR="00057F8E" w:rsidRPr="009B494F" w:rsidRDefault="00057F8E" w:rsidP="009B494F">
      <w:pPr>
        <w:spacing w:after="0" w:line="240" w:lineRule="auto"/>
        <w:jc w:val="both"/>
        <w:rPr>
          <w:rFonts w:ascii="Times New Roman" w:hAnsi="Times New Roman"/>
          <w:color w:val="FF0000"/>
          <w:sz w:val="20"/>
          <w:szCs w:val="20"/>
        </w:rPr>
      </w:pPr>
    </w:p>
    <w:p w:rsidR="00946A5B" w:rsidRPr="009B494F"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t>1.2. Em caso de divergência entre as especificações deste Termo de Referência (TR); do Estudo Técnico Preliminar (ETP); ou do Edital, sempre prevalecerão as disposições previstas no Edital.</w:t>
      </w:r>
    </w:p>
    <w:p w:rsidR="00597261" w:rsidRPr="009B494F" w:rsidRDefault="00597261" w:rsidP="009B494F">
      <w:pPr>
        <w:spacing w:after="0" w:line="240" w:lineRule="auto"/>
        <w:jc w:val="both"/>
        <w:rPr>
          <w:rFonts w:ascii="Times New Roman" w:hAnsi="Times New Roman"/>
          <w:sz w:val="20"/>
          <w:szCs w:val="20"/>
        </w:rPr>
      </w:pPr>
      <w:r w:rsidRPr="009B494F">
        <w:rPr>
          <w:rFonts w:ascii="Times New Roman" w:hAnsi="Times New Roman"/>
          <w:sz w:val="20"/>
          <w:szCs w:val="20"/>
        </w:rPr>
        <w:t>1.3. Os documentos auxiliares e os parâmetros utilizados para a obtenção dos preços de referência, nos termos do artigo 23, da Lei nº 14.133/2021, constam dos autos do processo administrativo.</w:t>
      </w:r>
    </w:p>
    <w:p w:rsidR="006A61A0" w:rsidRPr="009B494F" w:rsidRDefault="006A61A0"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 VIGÉNCIA E PRORROGAÇÃO:</w:t>
      </w:r>
    </w:p>
    <w:p w:rsidR="00946A5B" w:rsidRPr="009B494F"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t>2.</w:t>
      </w:r>
      <w:r w:rsidR="009D5BE6" w:rsidRPr="009B494F">
        <w:rPr>
          <w:rFonts w:ascii="Times New Roman" w:hAnsi="Times New Roman"/>
          <w:sz w:val="20"/>
          <w:szCs w:val="20"/>
        </w:rPr>
        <w:t>1</w:t>
      </w:r>
      <w:r w:rsidRPr="009B494F">
        <w:rPr>
          <w:rFonts w:ascii="Times New Roman" w:hAnsi="Times New Roman"/>
          <w:sz w:val="20"/>
          <w:szCs w:val="20"/>
        </w:rPr>
        <w:t>. O prazo de vigência da contratação é de até 12 (do</w:t>
      </w:r>
      <w:r w:rsidR="009D5BE6" w:rsidRPr="009B494F">
        <w:rPr>
          <w:rFonts w:ascii="Times New Roman" w:hAnsi="Times New Roman"/>
          <w:sz w:val="20"/>
          <w:szCs w:val="20"/>
        </w:rPr>
        <w:t xml:space="preserve">ze) meses, contados a partir da data de </w:t>
      </w:r>
      <w:r w:rsidRPr="009B494F">
        <w:rPr>
          <w:rFonts w:ascii="Times New Roman" w:hAnsi="Times New Roman"/>
          <w:sz w:val="20"/>
          <w:szCs w:val="20"/>
        </w:rPr>
        <w:t>assinatura</w:t>
      </w:r>
      <w:r w:rsidR="009D5BE6" w:rsidRPr="009B494F">
        <w:rPr>
          <w:rFonts w:ascii="Times New Roman" w:hAnsi="Times New Roman"/>
          <w:sz w:val="20"/>
          <w:szCs w:val="20"/>
        </w:rPr>
        <w:t xml:space="preserve"> do instrumento contratual</w:t>
      </w:r>
      <w:r w:rsidRPr="009B494F">
        <w:rPr>
          <w:rFonts w:ascii="Times New Roman" w:hAnsi="Times New Roman"/>
          <w:sz w:val="20"/>
          <w:szCs w:val="20"/>
        </w:rPr>
        <w:t>, na forma do artigo 10</w:t>
      </w:r>
      <w:r w:rsidR="00153827">
        <w:rPr>
          <w:rFonts w:ascii="Times New Roman" w:hAnsi="Times New Roman"/>
          <w:sz w:val="20"/>
          <w:szCs w:val="20"/>
        </w:rPr>
        <w:t>6,</w:t>
      </w:r>
      <w:r w:rsidRPr="009B494F">
        <w:rPr>
          <w:rFonts w:ascii="Times New Roman" w:hAnsi="Times New Roman"/>
          <w:sz w:val="20"/>
          <w:szCs w:val="20"/>
        </w:rPr>
        <w:t xml:space="preserve"> da Lei Federal n° 14.133/2021, com possibilidade d</w:t>
      </w:r>
      <w:r w:rsidR="00153827">
        <w:rPr>
          <w:rFonts w:ascii="Times New Roman" w:hAnsi="Times New Roman"/>
          <w:sz w:val="20"/>
          <w:szCs w:val="20"/>
        </w:rPr>
        <w:t>e prorrogação por igual período</w:t>
      </w:r>
      <w:r w:rsidRPr="009B494F">
        <w:rPr>
          <w:rFonts w:ascii="Times New Roman" w:hAnsi="Times New Roman"/>
          <w:sz w:val="20"/>
          <w:szCs w:val="20"/>
        </w:rPr>
        <w:t>.</w:t>
      </w:r>
    </w:p>
    <w:p w:rsidR="00750E97" w:rsidRDefault="00750E97" w:rsidP="009B494F">
      <w:pPr>
        <w:spacing w:after="0" w:line="240" w:lineRule="auto"/>
        <w:jc w:val="both"/>
        <w:rPr>
          <w:rFonts w:ascii="Times New Roman" w:hAnsi="Times New Roman"/>
          <w:sz w:val="20"/>
          <w:szCs w:val="20"/>
        </w:rPr>
      </w:pPr>
      <w:r w:rsidRPr="009B494F">
        <w:rPr>
          <w:rFonts w:ascii="Times New Roman" w:hAnsi="Times New Roman"/>
          <w:sz w:val="20"/>
          <w:szCs w:val="20"/>
        </w:rPr>
        <w:t>2.2. O</w:t>
      </w:r>
      <w:r w:rsidR="00027E8D">
        <w:rPr>
          <w:rFonts w:ascii="Times New Roman" w:hAnsi="Times New Roman"/>
          <w:sz w:val="20"/>
          <w:szCs w:val="20"/>
        </w:rPr>
        <w:t xml:space="preserve"> Termo de Credenciamento </w:t>
      </w:r>
      <w:r w:rsidRPr="009B494F">
        <w:rPr>
          <w:rFonts w:ascii="Times New Roman" w:hAnsi="Times New Roman"/>
          <w:sz w:val="20"/>
          <w:szCs w:val="20"/>
        </w:rPr>
        <w:t>oferecerá maior detalhamento das regras que serão aplicadas em relação à vigência da contratação.</w:t>
      </w:r>
    </w:p>
    <w:p w:rsidR="006A61A0" w:rsidRPr="009B494F" w:rsidRDefault="006A61A0" w:rsidP="009B494F">
      <w:pPr>
        <w:spacing w:after="0" w:line="240" w:lineRule="auto"/>
        <w:jc w:val="both"/>
        <w:rPr>
          <w:rFonts w:ascii="Times New Roman" w:hAnsi="Times New Roman"/>
          <w:b/>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3. CLASSIFICAÇÃO DOS BENS SERVIÇOS:</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3.1. Os bens a serem adquiridos enquadram-se na classificação:</w:t>
      </w:r>
    </w:p>
    <w:p w:rsidR="00946A5B" w:rsidRPr="009B494F" w:rsidRDefault="00721DF8" w:rsidP="009B494F">
      <w:pPr>
        <w:spacing w:after="0" w:line="240" w:lineRule="auto"/>
        <w:jc w:val="both"/>
        <w:rPr>
          <w:rFonts w:ascii="Times New Roman" w:hAnsi="Times New Roman"/>
          <w:sz w:val="20"/>
          <w:szCs w:val="20"/>
        </w:rPr>
      </w:pPr>
      <w:r w:rsidRPr="009B494F">
        <w:rPr>
          <w:rFonts w:ascii="Times New Roman" w:hAnsi="Times New Roman"/>
          <w:sz w:val="20"/>
          <w:szCs w:val="20"/>
        </w:rPr>
        <w:tab/>
      </w:r>
      <w:proofErr w:type="gramStart"/>
      <w:r w:rsidR="00946A5B" w:rsidRPr="009B494F">
        <w:rPr>
          <w:rFonts w:ascii="Times New Roman" w:hAnsi="Times New Roman"/>
          <w:sz w:val="20"/>
          <w:szCs w:val="20"/>
        </w:rPr>
        <w:t>(  )</w:t>
      </w:r>
      <w:proofErr w:type="gramEnd"/>
      <w:r w:rsidR="00946A5B" w:rsidRPr="009B494F">
        <w:rPr>
          <w:rFonts w:ascii="Times New Roman" w:hAnsi="Times New Roman"/>
          <w:sz w:val="20"/>
          <w:szCs w:val="20"/>
        </w:rPr>
        <w:t xml:space="preserve"> Bens ou serviços especiais (art. 6°, inciso XIV, Lei n° 14.133/2021);</w:t>
      </w:r>
    </w:p>
    <w:p w:rsidR="00946A5B" w:rsidRPr="009B494F" w:rsidRDefault="00721DF8" w:rsidP="009B494F">
      <w:pPr>
        <w:spacing w:after="0" w:line="240" w:lineRule="auto"/>
        <w:jc w:val="both"/>
        <w:rPr>
          <w:rFonts w:ascii="Times New Roman" w:hAnsi="Times New Roman"/>
          <w:sz w:val="20"/>
          <w:szCs w:val="20"/>
        </w:rPr>
      </w:pPr>
      <w:r w:rsidRPr="009B494F">
        <w:rPr>
          <w:rFonts w:ascii="Times New Roman" w:hAnsi="Times New Roman"/>
          <w:sz w:val="20"/>
          <w:szCs w:val="20"/>
        </w:rPr>
        <w:tab/>
      </w:r>
      <w:r w:rsidR="00946A5B" w:rsidRPr="009B494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9B494F" w:rsidRDefault="00946A5B" w:rsidP="009B494F">
      <w:pPr>
        <w:spacing w:after="0" w:line="240" w:lineRule="auto"/>
        <w:jc w:val="both"/>
        <w:rPr>
          <w:rFonts w:ascii="Times New Roman" w:hAnsi="Times New Roman"/>
          <w:sz w:val="20"/>
          <w:szCs w:val="20"/>
        </w:rPr>
      </w:pPr>
    </w:p>
    <w:p w:rsidR="00C86F0D" w:rsidRPr="009B494F" w:rsidRDefault="00C86F0D" w:rsidP="009B494F">
      <w:pPr>
        <w:spacing w:after="0" w:line="240" w:lineRule="auto"/>
        <w:jc w:val="both"/>
        <w:rPr>
          <w:rFonts w:ascii="Times New Roman" w:hAnsi="Times New Roman"/>
          <w:sz w:val="20"/>
          <w:szCs w:val="20"/>
        </w:rPr>
      </w:pPr>
    </w:p>
    <w:p w:rsidR="00C86F0D"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FUNDAMENTAÇÃO DA CONTRATAÇÃO, DESCRIÇÃO DA SOLUÇÃO</w:t>
      </w:r>
      <w:r w:rsidR="00027E8D">
        <w:rPr>
          <w:rFonts w:ascii="Times New Roman" w:hAnsi="Times New Roman"/>
          <w:b/>
          <w:sz w:val="20"/>
          <w:szCs w:val="20"/>
        </w:rPr>
        <w:t>:</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4. NECESSIDADE DA CONTRATAÇÃO:</w:t>
      </w:r>
    </w:p>
    <w:p w:rsidR="007D6B14"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4.1. </w:t>
      </w:r>
      <w:r w:rsidR="007D6B14" w:rsidRPr="009B494F">
        <w:rPr>
          <w:rFonts w:ascii="Times New Roman" w:hAnsi="Times New Roman"/>
          <w:sz w:val="20"/>
          <w:szCs w:val="20"/>
        </w:rPr>
        <w:t xml:space="preserve">A necessidade de </w:t>
      </w:r>
      <w:r w:rsidR="00027E8D" w:rsidRPr="00027E8D">
        <w:rPr>
          <w:rFonts w:ascii="Times New Roman" w:hAnsi="Times New Roman"/>
          <w:sz w:val="20"/>
          <w:szCs w:val="20"/>
        </w:rPr>
        <w:t>contratação de empresas especializadas na prestação de serviços na área de saúde, com foco em atendimentos de fonoaudiologia</w:t>
      </w:r>
      <w:r w:rsidR="007D6B14" w:rsidRPr="009B494F">
        <w:rPr>
          <w:rFonts w:ascii="Times New Roman" w:hAnsi="Times New Roman"/>
          <w:sz w:val="20"/>
          <w:szCs w:val="20"/>
        </w:rPr>
        <w:t>, consta detalhada no Estudo Técnico Preliminar que embasou o presente Termo de Referência.</w:t>
      </w:r>
    </w:p>
    <w:p w:rsidR="00C86F0D" w:rsidRPr="009B494F" w:rsidRDefault="00C86F0D"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4.2. O objeto da contratação está previsto no Plano de Contratações Anual 2024, observando-se todas as peculiaridades de planejamento prévio. Disponível em: </w:t>
      </w:r>
      <w:hyperlink r:id="rId8" w:history="1">
        <w:r w:rsidRPr="009B494F">
          <w:rPr>
            <w:rStyle w:val="Hyperlink"/>
            <w:rFonts w:ascii="Times New Roman" w:hAnsi="Times New Roman"/>
            <w:sz w:val="20"/>
            <w:szCs w:val="20"/>
          </w:rPr>
          <w:t>https://paverama.rs.gov.br/licitacao/visualizar/id/3077/?pca---2024.html</w:t>
        </w:r>
      </w:hyperlink>
      <w:r w:rsidRPr="009B494F">
        <w:rPr>
          <w:rFonts w:ascii="Times New Roman" w:hAnsi="Times New Roman"/>
          <w:sz w:val="20"/>
          <w:szCs w:val="20"/>
        </w:rPr>
        <w:t>.</w:t>
      </w:r>
    </w:p>
    <w:p w:rsidR="003A1A6C" w:rsidRPr="003A1A6C" w:rsidRDefault="00CC2822" w:rsidP="003A1A6C">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4.</w:t>
      </w:r>
      <w:r w:rsidR="002E2B38">
        <w:rPr>
          <w:rFonts w:ascii="Times New Roman" w:hAnsi="Times New Roman"/>
          <w:sz w:val="20"/>
          <w:szCs w:val="20"/>
        </w:rPr>
        <w:t>3</w:t>
      </w:r>
      <w:r w:rsidRPr="009B494F">
        <w:rPr>
          <w:rFonts w:ascii="Times New Roman" w:hAnsi="Times New Roman"/>
          <w:sz w:val="20"/>
          <w:szCs w:val="20"/>
        </w:rPr>
        <w:t xml:space="preserve">. </w:t>
      </w:r>
      <w:r w:rsidR="007D6B14" w:rsidRPr="009B494F">
        <w:rPr>
          <w:rFonts w:ascii="Times New Roman" w:hAnsi="Times New Roman"/>
          <w:sz w:val="20"/>
          <w:szCs w:val="20"/>
        </w:rPr>
        <w:t>C</w:t>
      </w:r>
      <w:r w:rsidR="003A1A6C">
        <w:rPr>
          <w:rFonts w:ascii="Times New Roman" w:hAnsi="Times New Roman"/>
          <w:sz w:val="20"/>
          <w:szCs w:val="20"/>
        </w:rPr>
        <w:t xml:space="preserve">umpre salientar </w:t>
      </w:r>
      <w:r w:rsidR="007D6B14" w:rsidRPr="009B494F">
        <w:rPr>
          <w:rFonts w:ascii="Times New Roman" w:hAnsi="Times New Roman"/>
          <w:sz w:val="20"/>
          <w:szCs w:val="20"/>
        </w:rPr>
        <w:t>os</w:t>
      </w:r>
      <w:r w:rsidR="00B41A35" w:rsidRPr="009B494F">
        <w:rPr>
          <w:rFonts w:ascii="Times New Roman" w:hAnsi="Times New Roman"/>
          <w:sz w:val="20"/>
          <w:szCs w:val="20"/>
        </w:rPr>
        <w:t xml:space="preserve"> fundamentos de fato e de direito para </w:t>
      </w:r>
      <w:r w:rsidR="003A1A6C" w:rsidRPr="003A1A6C">
        <w:rPr>
          <w:rFonts w:ascii="Times New Roman" w:hAnsi="Times New Roman"/>
          <w:sz w:val="20"/>
          <w:szCs w:val="20"/>
        </w:rPr>
        <w:t xml:space="preserve">a contratação de empresas especializadas na prestação de serviços na área de saúde, com foco em atendimentos de fonoaudiologia, </w:t>
      </w:r>
      <w:r w:rsidR="003A1A6C">
        <w:rPr>
          <w:rFonts w:ascii="Times New Roman" w:hAnsi="Times New Roman"/>
          <w:sz w:val="20"/>
          <w:szCs w:val="20"/>
        </w:rPr>
        <w:t xml:space="preserve">pois </w:t>
      </w:r>
      <w:r w:rsidR="003A1A6C" w:rsidRPr="003A1A6C">
        <w:rPr>
          <w:rFonts w:ascii="Times New Roman" w:hAnsi="Times New Roman"/>
          <w:sz w:val="20"/>
          <w:szCs w:val="20"/>
        </w:rPr>
        <w:t xml:space="preserve">estão embasados em diversos aspectos que visam garantir a qualidade, eficiência e legalidade do processo de contratação. </w:t>
      </w:r>
      <w:r w:rsidR="003A1A6C">
        <w:rPr>
          <w:rFonts w:ascii="Times New Roman" w:hAnsi="Times New Roman"/>
          <w:sz w:val="20"/>
          <w:szCs w:val="20"/>
        </w:rPr>
        <w:t>Segue os</w:t>
      </w:r>
      <w:r w:rsidR="003A1A6C" w:rsidRPr="003A1A6C">
        <w:rPr>
          <w:rFonts w:ascii="Times New Roman" w:hAnsi="Times New Roman"/>
          <w:sz w:val="20"/>
          <w:szCs w:val="20"/>
        </w:rPr>
        <w:t xml:space="preserve"> principais fundamentos:</w:t>
      </w:r>
    </w:p>
    <w:p w:rsidR="003A1A6C" w:rsidRPr="003A1A6C" w:rsidRDefault="003A1A6C" w:rsidP="003A1A6C">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3A1A6C">
        <w:rPr>
          <w:rFonts w:ascii="Times New Roman" w:hAnsi="Times New Roman"/>
          <w:sz w:val="20"/>
          <w:szCs w:val="20"/>
        </w:rPr>
        <w:t>Necessidade e Demanda: O primeiro fundamento de fato é a existência de uma necessidade concreta e evidente por parte do Município de Paverama em oferecer serviços de fonoaudiologia à população. Essa necessidade pode ser justificada pelo crescimento populacional, pelo aumento da conscientização sobre a importância da saúde auditiva e da comunicação, e pela prevalência de distúrbios relacionados à fala e audição na comunidade.</w:t>
      </w:r>
    </w:p>
    <w:p w:rsidR="003A1A6C" w:rsidRPr="003A1A6C" w:rsidRDefault="003A1A6C" w:rsidP="003A1A6C">
      <w:pPr>
        <w:spacing w:after="0" w:line="240" w:lineRule="auto"/>
        <w:ind w:firstLine="708"/>
        <w:jc w:val="both"/>
        <w:rPr>
          <w:rFonts w:ascii="Times New Roman" w:hAnsi="Times New Roman"/>
          <w:sz w:val="20"/>
          <w:szCs w:val="20"/>
        </w:rPr>
      </w:pPr>
      <w:r>
        <w:rPr>
          <w:rFonts w:ascii="Times New Roman" w:hAnsi="Times New Roman"/>
          <w:sz w:val="20"/>
          <w:szCs w:val="20"/>
        </w:rPr>
        <w:t xml:space="preserve">b) </w:t>
      </w:r>
      <w:r w:rsidRPr="003A1A6C">
        <w:rPr>
          <w:rFonts w:ascii="Times New Roman" w:hAnsi="Times New Roman"/>
          <w:sz w:val="20"/>
          <w:szCs w:val="20"/>
        </w:rPr>
        <w:t>Capacidade Técnica e Especialização</w:t>
      </w:r>
      <w:r>
        <w:rPr>
          <w:rFonts w:ascii="Times New Roman" w:hAnsi="Times New Roman"/>
          <w:sz w:val="20"/>
          <w:szCs w:val="20"/>
        </w:rPr>
        <w:t>:</w:t>
      </w:r>
      <w:r w:rsidRPr="003A1A6C">
        <w:rPr>
          <w:rFonts w:ascii="Times New Roman" w:hAnsi="Times New Roman"/>
          <w:sz w:val="20"/>
          <w:szCs w:val="20"/>
        </w:rPr>
        <w:t xml:space="preserve"> Outro fundamento de fato é a comprovação da capacidade técnica e da especialização das empresas que serão contratadas. Isso envolve a verificação da formação acadêmica e experiência dos profissionais fonoaudiólogos, a disponibilidade de equipamentos e tecnologias adequadas para os atendimentos, e a capacidade de oferecer serviços de acordo com as normas e padrões técnicos exigidos.</w:t>
      </w:r>
    </w:p>
    <w:p w:rsidR="003A1A6C" w:rsidRDefault="003A1A6C" w:rsidP="003A1A6C">
      <w:pPr>
        <w:spacing w:after="0" w:line="240" w:lineRule="auto"/>
        <w:ind w:firstLine="708"/>
        <w:jc w:val="both"/>
        <w:rPr>
          <w:rFonts w:ascii="Times New Roman" w:hAnsi="Times New Roman"/>
          <w:sz w:val="20"/>
          <w:szCs w:val="20"/>
        </w:rPr>
      </w:pPr>
      <w:r>
        <w:rPr>
          <w:rFonts w:ascii="Times New Roman" w:hAnsi="Times New Roman"/>
          <w:sz w:val="20"/>
          <w:szCs w:val="20"/>
        </w:rPr>
        <w:t xml:space="preserve">c) </w:t>
      </w:r>
      <w:r w:rsidRPr="003A1A6C">
        <w:rPr>
          <w:rFonts w:ascii="Times New Roman" w:hAnsi="Times New Roman"/>
          <w:sz w:val="20"/>
          <w:szCs w:val="20"/>
        </w:rPr>
        <w:t>Legalidade e Transparência: No âmbito dos fundamentos de direito, destaca-se a necessidade de observância das leis, normas e regulamentos aplicáveis à contratação de serviços de saúde. Isso inclui a Lei de Licitações e Contratos (Lei nº 14.133/2021), que estabelece os procedimentos e critérios para a contratação de empresas pelo poder público, garantindo a legalidade e transparência do processo.</w:t>
      </w:r>
    </w:p>
    <w:p w:rsidR="003A1A6C" w:rsidRPr="003A1A6C" w:rsidRDefault="003A1A6C" w:rsidP="003A1A6C">
      <w:pPr>
        <w:spacing w:after="0" w:line="240" w:lineRule="auto"/>
        <w:ind w:firstLine="708"/>
        <w:jc w:val="both"/>
        <w:rPr>
          <w:rFonts w:ascii="Times New Roman" w:hAnsi="Times New Roman"/>
          <w:sz w:val="20"/>
          <w:szCs w:val="20"/>
        </w:rPr>
      </w:pPr>
      <w:r>
        <w:rPr>
          <w:rFonts w:ascii="Times New Roman" w:hAnsi="Times New Roman"/>
          <w:sz w:val="20"/>
          <w:szCs w:val="20"/>
        </w:rPr>
        <w:t xml:space="preserve">d) </w:t>
      </w:r>
      <w:r w:rsidRPr="003A1A6C">
        <w:rPr>
          <w:rFonts w:ascii="Times New Roman" w:hAnsi="Times New Roman"/>
          <w:sz w:val="20"/>
          <w:szCs w:val="20"/>
        </w:rPr>
        <w:t>Princípio da Eficiência: O princípio da eficiência, previsto no artigo 37 da Constituição Federal, também é um fundamento de direito importante para a contratação de empresas especializadas em fonoaudiologia. Esse princípio determina que a administração pública deve buscar a melhor utilização dos recursos disponíveis, garantindo a eficiência na prestação dos serviços públicos.</w:t>
      </w:r>
    </w:p>
    <w:p w:rsidR="003A1A6C" w:rsidRPr="003A1A6C" w:rsidRDefault="003A1A6C" w:rsidP="003A1A6C">
      <w:pPr>
        <w:spacing w:after="0" w:line="240" w:lineRule="auto"/>
        <w:ind w:firstLine="708"/>
        <w:jc w:val="both"/>
        <w:rPr>
          <w:rFonts w:ascii="Times New Roman" w:hAnsi="Times New Roman"/>
          <w:sz w:val="20"/>
          <w:szCs w:val="20"/>
        </w:rPr>
      </w:pPr>
      <w:r>
        <w:rPr>
          <w:rFonts w:ascii="Times New Roman" w:hAnsi="Times New Roman"/>
          <w:sz w:val="20"/>
          <w:szCs w:val="20"/>
        </w:rPr>
        <w:t xml:space="preserve">e) </w:t>
      </w:r>
      <w:r w:rsidRPr="003A1A6C">
        <w:rPr>
          <w:rFonts w:ascii="Times New Roman" w:hAnsi="Times New Roman"/>
          <w:sz w:val="20"/>
          <w:szCs w:val="20"/>
        </w:rPr>
        <w:t>Interesse Público e Qualidade do Serviço: Por fim, o fundamento de direito mais relevante é o interesse público e a garantia da qualidade do serviço prestado à população. A contratação de empresas especializadas em fonoaudiologia visa atender às necessidades de saúde da comunidade, promovendo o bem-estar e a qualidade de vida dos cidadãos.</w:t>
      </w:r>
    </w:p>
    <w:p w:rsidR="00B41A35" w:rsidRPr="00666377" w:rsidRDefault="003A1A6C" w:rsidP="003A1A6C">
      <w:pPr>
        <w:spacing w:after="0" w:line="240" w:lineRule="auto"/>
        <w:jc w:val="both"/>
        <w:rPr>
          <w:rFonts w:ascii="Times New Roman" w:hAnsi="Times New Roman"/>
          <w:sz w:val="20"/>
          <w:szCs w:val="20"/>
        </w:rPr>
      </w:pPr>
      <w:r>
        <w:rPr>
          <w:rFonts w:ascii="Times New Roman" w:hAnsi="Times New Roman"/>
          <w:sz w:val="20"/>
          <w:szCs w:val="20"/>
        </w:rPr>
        <w:t>4.</w:t>
      </w:r>
      <w:r w:rsidR="002E2B38">
        <w:rPr>
          <w:rFonts w:ascii="Times New Roman" w:hAnsi="Times New Roman"/>
          <w:sz w:val="20"/>
          <w:szCs w:val="20"/>
        </w:rPr>
        <w:t>4</w:t>
      </w:r>
      <w:r>
        <w:rPr>
          <w:rFonts w:ascii="Times New Roman" w:hAnsi="Times New Roman"/>
          <w:sz w:val="20"/>
          <w:szCs w:val="20"/>
        </w:rPr>
        <w:t xml:space="preserve">. </w:t>
      </w:r>
      <w:r w:rsidRPr="003A1A6C">
        <w:rPr>
          <w:rFonts w:ascii="Times New Roman" w:hAnsi="Times New Roman"/>
          <w:sz w:val="20"/>
          <w:szCs w:val="20"/>
        </w:rPr>
        <w:t xml:space="preserve">Em suma, os fundamentos de fato e de direito para a contratação de empresas especializadas na prestação de serviços na área de saúde, com foco em atendimentos de fonoaudiologia, estão embasados na necessidade real, capacidade técnica, legalidade, eficiência, interesse público e qualidade do serviço prestado. Esses fundamentos asseguram a legitimidade e adequação do processo de contratação, garantindo benefícios tanto para a administração </w:t>
      </w:r>
      <w:r w:rsidRPr="00666377">
        <w:rPr>
          <w:rFonts w:ascii="Times New Roman" w:hAnsi="Times New Roman"/>
          <w:sz w:val="20"/>
          <w:szCs w:val="20"/>
        </w:rPr>
        <w:t>pública quanto para a população atendida.</w:t>
      </w:r>
    </w:p>
    <w:p w:rsidR="003A1A6C" w:rsidRPr="00666377" w:rsidRDefault="003A1A6C" w:rsidP="003A1A6C">
      <w:pPr>
        <w:spacing w:after="0" w:line="240" w:lineRule="auto"/>
        <w:jc w:val="both"/>
        <w:rPr>
          <w:rFonts w:ascii="Times New Roman" w:hAnsi="Times New Roman"/>
          <w:sz w:val="20"/>
          <w:szCs w:val="20"/>
        </w:rPr>
      </w:pPr>
    </w:p>
    <w:p w:rsidR="00946A5B" w:rsidRPr="00666377" w:rsidRDefault="00946A5B" w:rsidP="009B494F">
      <w:pPr>
        <w:spacing w:after="0" w:line="240" w:lineRule="auto"/>
        <w:jc w:val="both"/>
        <w:rPr>
          <w:rFonts w:ascii="Times New Roman" w:hAnsi="Times New Roman"/>
          <w:b/>
          <w:sz w:val="20"/>
          <w:szCs w:val="20"/>
        </w:rPr>
      </w:pPr>
      <w:r w:rsidRPr="00666377">
        <w:rPr>
          <w:rFonts w:ascii="Times New Roman" w:hAnsi="Times New Roman"/>
          <w:b/>
          <w:sz w:val="20"/>
          <w:szCs w:val="20"/>
        </w:rPr>
        <w:t>5. DESCRIÇÃO DA SOLUÇÃO:</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5.1. A contratação de empresas especializadas na prestação de serviços na área de saúde, com foco em atendimentos de fonoaudiologia, por meio de Chamamento Público por Credenciamento, é uma medida que se alinha às diretrizes estabelecidas pela Lei 14.133/2021, que regulamenta os procedimentos licitatórios no âmbito da administração pública e subsidiariamente as disposições do Decreto Municipal 1.178/2022.</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5.2. O Chamamento Público por Credenciamento é uma modalidade de contratação prevista na referida lei, que permite a seleção de empresas ou profissionais autônomos previamente credenciados para a prestação de serviços específicos. Essa modalidade é adequada para contratações que exigem expertise técnica e especialização, como é o caso dos atendimentos de fonoaudiologia, garantindo a contratação de profissionais qualificados e capacitados.</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5.3. A solução como um todo envolve uma série de etapas e requisitos conforme estabelecidos pela Lei 14.133/2021:</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ab/>
        <w:t>a) Publicação do Edital: O primeiro passo é a publicação do edital de Chamamento Público, contendo todas as informações necessárias sobre os serviços a serem prestados, os critérios de credenciamento, os documentos exigidos, as condições de participação, entre outros detalhes relevantes.</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ab/>
        <w:t>b) Credenciamento de Empresas: As empresas interessadas em participar do processo de credenciamento devem apresentar a documentação exigida no edital, comprovando sua capacidade técnica, regularidade fiscal e jurídica, experiência no ramo de fonoaudiologia, entre outros requisitos estabelecidos.</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ab/>
        <w:t>c) Avaliação e Seleção: Após a apresentação dos documentos, as empresas são avaliadas conforme os critérios estabelecidos no edital, como experiência, capacidade técnica, infraestrutura, qualidade dos serviços prestados, entre outros. As empresas que atenderem aos requisitos são credenciadas e habilitadas a prestar os serviços.</w:t>
      </w:r>
    </w:p>
    <w:p w:rsidR="00F85174" w:rsidRPr="00666377" w:rsidRDefault="00084C68" w:rsidP="00F85174">
      <w:pPr>
        <w:spacing w:after="0" w:line="240" w:lineRule="auto"/>
        <w:jc w:val="both"/>
        <w:rPr>
          <w:rFonts w:ascii="Times New Roman" w:hAnsi="Times New Roman"/>
          <w:sz w:val="20"/>
          <w:szCs w:val="20"/>
        </w:rPr>
      </w:pPr>
      <w:r w:rsidRPr="00666377">
        <w:rPr>
          <w:rFonts w:ascii="Times New Roman" w:hAnsi="Times New Roman"/>
          <w:sz w:val="20"/>
          <w:szCs w:val="20"/>
        </w:rPr>
        <w:tab/>
        <w:t>d) Contratação e Prestação de Serviços: Após o processo de credenciamento, as empresas credenciadas estão aptas a serem contratadas pela administração pública para a prestação dos serviços de fonoaudiologia. A contratação é realizada de acordo com as condições estabelecidas no edital e no contrato firmado entre as partes.</w:t>
      </w:r>
    </w:p>
    <w:p w:rsidR="00084C68" w:rsidRPr="00666377" w:rsidRDefault="00F85174" w:rsidP="00F85174">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e) </w:t>
      </w:r>
      <w:r w:rsidR="00084C68" w:rsidRPr="00666377">
        <w:rPr>
          <w:rFonts w:ascii="Times New Roman" w:hAnsi="Times New Roman"/>
          <w:sz w:val="20"/>
          <w:szCs w:val="20"/>
        </w:rPr>
        <w:t>Monitoramento e Fiscalização: Durante a execução do contrato, é realizado o monitoramento e fiscalização dos serviços prestados pelas empresas credenciadas, garantindo o cumprimento das obrigações contratuais, a qualidade dos serviços e a satisfação dos usuários.</w:t>
      </w:r>
    </w:p>
    <w:p w:rsidR="00084C68" w:rsidRPr="00666377" w:rsidRDefault="00F85174" w:rsidP="00084C68">
      <w:pPr>
        <w:spacing w:after="0" w:line="240" w:lineRule="auto"/>
        <w:jc w:val="both"/>
        <w:rPr>
          <w:rFonts w:ascii="Times New Roman" w:hAnsi="Times New Roman"/>
          <w:sz w:val="20"/>
          <w:szCs w:val="20"/>
        </w:rPr>
      </w:pPr>
      <w:r w:rsidRPr="00666377">
        <w:rPr>
          <w:rFonts w:ascii="Times New Roman" w:hAnsi="Times New Roman"/>
          <w:sz w:val="20"/>
          <w:szCs w:val="20"/>
        </w:rPr>
        <w:lastRenderedPageBreak/>
        <w:t xml:space="preserve">5.4. A </w:t>
      </w:r>
      <w:r w:rsidR="00084C68" w:rsidRPr="00666377">
        <w:rPr>
          <w:rFonts w:ascii="Times New Roman" w:hAnsi="Times New Roman"/>
          <w:sz w:val="20"/>
          <w:szCs w:val="20"/>
        </w:rPr>
        <w:t>solução proporciona uma contratação eficiente, transparente e alinhada aos princípios da Lei 14.133/2021, assegurando a qualidade dos serviços de fonoaudiologia oferecidos à população de Paverama e promovendo a eficiência na gestão dos recursos públicos.</w:t>
      </w:r>
    </w:p>
    <w:p w:rsidR="00FB0378" w:rsidRPr="00666377" w:rsidRDefault="00FB0378" w:rsidP="00FB0378">
      <w:pPr>
        <w:spacing w:after="0" w:line="240" w:lineRule="auto"/>
        <w:jc w:val="both"/>
        <w:rPr>
          <w:rFonts w:ascii="Times New Roman" w:hAnsi="Times New Roman"/>
          <w:sz w:val="20"/>
          <w:szCs w:val="20"/>
        </w:rPr>
      </w:pPr>
      <w:r w:rsidRPr="00666377">
        <w:rPr>
          <w:rFonts w:ascii="Times New Roman" w:hAnsi="Times New Roman"/>
          <w:sz w:val="20"/>
          <w:szCs w:val="20"/>
        </w:rPr>
        <w:t xml:space="preserve">5.5. </w:t>
      </w:r>
      <w:r w:rsidR="002E2B38">
        <w:rPr>
          <w:rFonts w:ascii="Times New Roman" w:hAnsi="Times New Roman"/>
          <w:sz w:val="20"/>
          <w:szCs w:val="20"/>
        </w:rPr>
        <w:t xml:space="preserve">As </w:t>
      </w:r>
      <w:r w:rsidR="002E2B38" w:rsidRPr="00666377">
        <w:rPr>
          <w:rFonts w:ascii="Times New Roman" w:hAnsi="Times New Roman"/>
          <w:sz w:val="20"/>
          <w:szCs w:val="20"/>
        </w:rPr>
        <w:t>empresas credenciadas</w:t>
      </w:r>
      <w:r w:rsidR="002E2B38" w:rsidRPr="00666377">
        <w:rPr>
          <w:rFonts w:ascii="Times New Roman" w:hAnsi="Times New Roman"/>
          <w:sz w:val="20"/>
          <w:szCs w:val="20"/>
        </w:rPr>
        <w:t xml:space="preserve"> </w:t>
      </w:r>
      <w:r w:rsidR="002E2B38">
        <w:rPr>
          <w:rFonts w:ascii="Times New Roman" w:hAnsi="Times New Roman"/>
          <w:sz w:val="20"/>
          <w:szCs w:val="20"/>
        </w:rPr>
        <w:t xml:space="preserve">deverão </w:t>
      </w:r>
      <w:r w:rsidRPr="00666377">
        <w:rPr>
          <w:rFonts w:ascii="Times New Roman" w:hAnsi="Times New Roman"/>
          <w:sz w:val="20"/>
          <w:szCs w:val="20"/>
        </w:rPr>
        <w:t xml:space="preserve">garantir a qualidade e eficiência dos serviços de fonoaudiologia no Município de Paverama, </w:t>
      </w:r>
      <w:r w:rsidR="002E2B38">
        <w:rPr>
          <w:rFonts w:ascii="Times New Roman" w:hAnsi="Times New Roman"/>
          <w:sz w:val="20"/>
          <w:szCs w:val="20"/>
        </w:rPr>
        <w:t xml:space="preserve">sendo necessário a realização de </w:t>
      </w:r>
      <w:r w:rsidRPr="00666377">
        <w:rPr>
          <w:rFonts w:ascii="Times New Roman" w:hAnsi="Times New Roman"/>
          <w:sz w:val="20"/>
          <w:szCs w:val="20"/>
        </w:rPr>
        <w:t>manutenç</w:t>
      </w:r>
      <w:r w:rsidR="002E2B38">
        <w:rPr>
          <w:rFonts w:ascii="Times New Roman" w:hAnsi="Times New Roman"/>
          <w:sz w:val="20"/>
          <w:szCs w:val="20"/>
        </w:rPr>
        <w:t>ões</w:t>
      </w:r>
      <w:r w:rsidRPr="00666377">
        <w:rPr>
          <w:rFonts w:ascii="Times New Roman" w:hAnsi="Times New Roman"/>
          <w:sz w:val="20"/>
          <w:szCs w:val="20"/>
        </w:rPr>
        <w:t>, assistência técnica e garantias para o desenvolvimento das atividades</w:t>
      </w:r>
      <w:r w:rsidR="002E2B38">
        <w:rPr>
          <w:rFonts w:ascii="Times New Roman" w:hAnsi="Times New Roman"/>
          <w:sz w:val="20"/>
          <w:szCs w:val="20"/>
        </w:rPr>
        <w:t>, entre elas</w:t>
      </w:r>
      <w:r w:rsidRPr="00666377">
        <w:rPr>
          <w:rFonts w:ascii="Times New Roman" w:hAnsi="Times New Roman"/>
          <w:sz w:val="20"/>
          <w:szCs w:val="20"/>
        </w:rPr>
        <w:t>:</w:t>
      </w:r>
    </w:p>
    <w:p w:rsidR="00FB0378" w:rsidRPr="00666377" w:rsidRDefault="00FB0378" w:rsidP="00FB0378">
      <w:pPr>
        <w:spacing w:after="0" w:line="240" w:lineRule="auto"/>
        <w:jc w:val="both"/>
        <w:rPr>
          <w:rFonts w:ascii="Times New Roman" w:hAnsi="Times New Roman"/>
          <w:sz w:val="20"/>
          <w:szCs w:val="20"/>
        </w:rPr>
      </w:pPr>
      <w:r w:rsidRPr="00666377">
        <w:rPr>
          <w:rFonts w:ascii="Times New Roman" w:hAnsi="Times New Roman"/>
          <w:sz w:val="20"/>
          <w:szCs w:val="20"/>
        </w:rPr>
        <w:tab/>
        <w:t>a) Manutenção Preventiva dos Equipamentos: É fundamental realizar manutenções preventivas periódicas nos equipamentos utilizados nos serviços de fonoaudiologia, como audiômetros, aparelhos de amplificação sonora, entre outros. Essa prática visa garantir o bom funcionamento dos equipamentos, prevenir falhas técnicas e prolongar sua vida útil.</w:t>
      </w:r>
    </w:p>
    <w:p w:rsidR="00666377" w:rsidRPr="00666377" w:rsidRDefault="00FB0378" w:rsidP="00666377">
      <w:pPr>
        <w:spacing w:after="0" w:line="240" w:lineRule="auto"/>
        <w:jc w:val="both"/>
        <w:rPr>
          <w:rFonts w:ascii="Times New Roman" w:hAnsi="Times New Roman"/>
          <w:sz w:val="20"/>
          <w:szCs w:val="20"/>
        </w:rPr>
      </w:pPr>
      <w:r w:rsidRPr="00666377">
        <w:rPr>
          <w:rFonts w:ascii="Times New Roman" w:hAnsi="Times New Roman"/>
          <w:sz w:val="20"/>
          <w:szCs w:val="20"/>
        </w:rPr>
        <w:tab/>
        <w:t>b) Assistência Técnica Especializada: É necessário contar com assistência técnica especializada para realizar eventuais reparos ou correções nos equipamentos de fonoaudiologia. Ter acesso a profissionais qualificados e capacitados para realizar manutenções corretivas de forma ágil e eficiente é crucial para garantir a continuidade dos serviços.</w:t>
      </w:r>
    </w:p>
    <w:p w:rsidR="00666377" w:rsidRPr="00666377" w:rsidRDefault="00666377" w:rsidP="00666377">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c) </w:t>
      </w:r>
      <w:r w:rsidR="00FB0378" w:rsidRPr="00666377">
        <w:rPr>
          <w:rFonts w:ascii="Times New Roman" w:hAnsi="Times New Roman"/>
          <w:sz w:val="20"/>
          <w:szCs w:val="20"/>
        </w:rPr>
        <w:t>Garantias dos Equipamentos:</w:t>
      </w:r>
      <w:r w:rsidRPr="00666377">
        <w:rPr>
          <w:rFonts w:ascii="Times New Roman" w:hAnsi="Times New Roman"/>
          <w:sz w:val="20"/>
          <w:szCs w:val="20"/>
        </w:rPr>
        <w:t xml:space="preserve"> </w:t>
      </w:r>
      <w:r w:rsidR="00FB0378" w:rsidRPr="00666377">
        <w:rPr>
          <w:rFonts w:ascii="Times New Roman" w:hAnsi="Times New Roman"/>
          <w:sz w:val="20"/>
          <w:szCs w:val="20"/>
        </w:rPr>
        <w:t>Ao adquirir novos equipamentos para os serviços de fonoaudiologia, é importante verificar as garantias oferecidas pelos fabricantes. Garantias estendidas, assistência técnica inclusa e reposição de peças podem ser fatores decisivos na escolha dos equipamentos e na manutenção da qualidade dos serviços prestados.</w:t>
      </w:r>
      <w:r w:rsidRPr="00666377">
        <w:rPr>
          <w:rFonts w:ascii="Times New Roman" w:hAnsi="Times New Roman"/>
          <w:sz w:val="20"/>
          <w:szCs w:val="20"/>
        </w:rPr>
        <w:t xml:space="preserve"> </w:t>
      </w:r>
    </w:p>
    <w:p w:rsidR="00666377" w:rsidRPr="00666377" w:rsidRDefault="00666377" w:rsidP="00666377">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d) </w:t>
      </w:r>
      <w:r w:rsidR="00FB0378" w:rsidRPr="00666377">
        <w:rPr>
          <w:rFonts w:ascii="Times New Roman" w:hAnsi="Times New Roman"/>
          <w:sz w:val="20"/>
          <w:szCs w:val="20"/>
        </w:rPr>
        <w:t>Atualizações e Calibrações:</w:t>
      </w:r>
      <w:r w:rsidRPr="00666377">
        <w:rPr>
          <w:rFonts w:ascii="Times New Roman" w:hAnsi="Times New Roman"/>
          <w:sz w:val="20"/>
          <w:szCs w:val="20"/>
        </w:rPr>
        <w:t xml:space="preserve"> </w:t>
      </w:r>
      <w:r w:rsidR="00FB0378" w:rsidRPr="00666377">
        <w:rPr>
          <w:rFonts w:ascii="Times New Roman" w:hAnsi="Times New Roman"/>
          <w:sz w:val="20"/>
          <w:szCs w:val="20"/>
        </w:rPr>
        <w:t>Os equipamentos utilizados na área de fonoaudiologia, como audiômetros e equipamentos de avaliação da audição, devem ser regularmente atualizados e calibrados conforme as normas técnicas e regulamentações vigentes. Isso garante a precisão dos resultados obtidos nos exames e avaliações realizadas.</w:t>
      </w:r>
    </w:p>
    <w:p w:rsidR="00FB0378" w:rsidRPr="00666377" w:rsidRDefault="00666377" w:rsidP="00666377">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e) </w:t>
      </w:r>
      <w:r w:rsidR="00FB0378" w:rsidRPr="00666377">
        <w:rPr>
          <w:rFonts w:ascii="Times New Roman" w:hAnsi="Times New Roman"/>
          <w:sz w:val="20"/>
          <w:szCs w:val="20"/>
        </w:rPr>
        <w:t xml:space="preserve">Infraestrutura </w:t>
      </w:r>
      <w:r w:rsidRPr="00666377">
        <w:rPr>
          <w:rFonts w:ascii="Times New Roman" w:hAnsi="Times New Roman"/>
          <w:sz w:val="20"/>
          <w:szCs w:val="20"/>
        </w:rPr>
        <w:t>a</w:t>
      </w:r>
      <w:r w:rsidR="00FB0378" w:rsidRPr="00666377">
        <w:rPr>
          <w:rFonts w:ascii="Times New Roman" w:hAnsi="Times New Roman"/>
          <w:sz w:val="20"/>
          <w:szCs w:val="20"/>
        </w:rPr>
        <w:t>dequada:</w:t>
      </w:r>
      <w:r w:rsidRPr="00666377">
        <w:rPr>
          <w:rFonts w:ascii="Times New Roman" w:hAnsi="Times New Roman"/>
          <w:sz w:val="20"/>
          <w:szCs w:val="20"/>
        </w:rPr>
        <w:t xml:space="preserve"> </w:t>
      </w:r>
      <w:r w:rsidR="00FB0378" w:rsidRPr="00666377">
        <w:rPr>
          <w:rFonts w:ascii="Times New Roman" w:hAnsi="Times New Roman"/>
          <w:sz w:val="20"/>
          <w:szCs w:val="20"/>
        </w:rPr>
        <w:t>Além da manutenção dos equipamentos, é importante garantir uma infraestrutura adequada para a prestação dos serviços de fonoaudiologia. Isso inclui salas de atendimento climatizadas, mobiliário ergonomicamente correto, iluminação adequada, entre outros aspectos que contribuem para o conforto dos pacientes e a eficiência dos profissionais.</w:t>
      </w:r>
    </w:p>
    <w:p w:rsidR="007D6B14" w:rsidRPr="009B494F" w:rsidRDefault="007D6B14"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EXECUÇÃO DO OBJETO</w:t>
      </w:r>
      <w:r w:rsidR="00027E8D">
        <w:rPr>
          <w:rFonts w:ascii="Times New Roman" w:hAnsi="Times New Roman"/>
          <w:b/>
          <w:sz w:val="20"/>
          <w:szCs w:val="20"/>
        </w:rPr>
        <w:t>:</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6. DA EXECUÇÃO, LOCAL E PRAZO DE ENTREGA:</w:t>
      </w:r>
    </w:p>
    <w:p w:rsidR="00946A5B" w:rsidRPr="009D542D" w:rsidRDefault="00946A5B" w:rsidP="009B494F">
      <w:pPr>
        <w:spacing w:after="0" w:line="240" w:lineRule="auto"/>
        <w:jc w:val="both"/>
        <w:rPr>
          <w:rFonts w:ascii="Times New Roman" w:hAnsi="Times New Roman"/>
          <w:sz w:val="20"/>
          <w:szCs w:val="20"/>
        </w:rPr>
      </w:pPr>
      <w:r w:rsidRPr="009D542D">
        <w:rPr>
          <w:rFonts w:ascii="Times New Roman" w:hAnsi="Times New Roman"/>
          <w:sz w:val="20"/>
          <w:szCs w:val="20"/>
        </w:rPr>
        <w:t xml:space="preserve">6.1. A </w:t>
      </w:r>
      <w:r w:rsidR="00347F01" w:rsidRPr="009D542D">
        <w:rPr>
          <w:rFonts w:ascii="Times New Roman" w:hAnsi="Times New Roman"/>
          <w:sz w:val="20"/>
          <w:szCs w:val="20"/>
        </w:rPr>
        <w:t xml:space="preserve">contratação de empresas especializadas na prestação de serviços na área de saúde para atendimentos de demandas </w:t>
      </w:r>
      <w:proofErr w:type="spellStart"/>
      <w:r w:rsidR="00347F01" w:rsidRPr="009D542D">
        <w:rPr>
          <w:rFonts w:ascii="Times New Roman" w:hAnsi="Times New Roman"/>
          <w:sz w:val="20"/>
          <w:szCs w:val="20"/>
        </w:rPr>
        <w:t>fonoaudiol</w:t>
      </w:r>
      <w:r w:rsidR="009D542D" w:rsidRPr="009D542D">
        <w:rPr>
          <w:rFonts w:ascii="Times New Roman" w:hAnsi="Times New Roman"/>
          <w:sz w:val="20"/>
          <w:szCs w:val="20"/>
        </w:rPr>
        <w:t>o</w:t>
      </w:r>
      <w:r w:rsidR="00347F01" w:rsidRPr="009D542D">
        <w:rPr>
          <w:rFonts w:ascii="Times New Roman" w:hAnsi="Times New Roman"/>
          <w:sz w:val="20"/>
          <w:szCs w:val="20"/>
        </w:rPr>
        <w:t>gicas</w:t>
      </w:r>
      <w:proofErr w:type="spellEnd"/>
      <w:r w:rsidR="00347F01" w:rsidRPr="009D542D">
        <w:rPr>
          <w:rFonts w:ascii="Times New Roman" w:hAnsi="Times New Roman"/>
          <w:sz w:val="20"/>
          <w:szCs w:val="20"/>
        </w:rPr>
        <w:t xml:space="preserve">, previstas </w:t>
      </w:r>
      <w:r w:rsidRPr="009D542D">
        <w:rPr>
          <w:rFonts w:ascii="Times New Roman" w:hAnsi="Times New Roman"/>
          <w:sz w:val="20"/>
          <w:szCs w:val="20"/>
        </w:rPr>
        <w:t xml:space="preserve">neste </w:t>
      </w:r>
      <w:r w:rsidR="00597261" w:rsidRPr="009D542D">
        <w:rPr>
          <w:rFonts w:ascii="Times New Roman" w:hAnsi="Times New Roman"/>
          <w:sz w:val="20"/>
          <w:szCs w:val="20"/>
        </w:rPr>
        <w:t>T</w:t>
      </w:r>
      <w:r w:rsidRPr="009D542D">
        <w:rPr>
          <w:rFonts w:ascii="Times New Roman" w:hAnsi="Times New Roman"/>
          <w:sz w:val="20"/>
          <w:szCs w:val="20"/>
        </w:rPr>
        <w:t>ermo</w:t>
      </w:r>
      <w:r w:rsidR="00597261" w:rsidRPr="009D542D">
        <w:rPr>
          <w:rFonts w:ascii="Times New Roman" w:hAnsi="Times New Roman"/>
          <w:sz w:val="20"/>
          <w:szCs w:val="20"/>
        </w:rPr>
        <w:t xml:space="preserve"> de Referência</w:t>
      </w:r>
      <w:r w:rsidRPr="009D542D">
        <w:rPr>
          <w:rFonts w:ascii="Times New Roman" w:hAnsi="Times New Roman"/>
          <w:sz w:val="20"/>
          <w:szCs w:val="20"/>
        </w:rPr>
        <w:t>, ser</w:t>
      </w:r>
      <w:r w:rsidR="00347F01" w:rsidRPr="009D542D">
        <w:rPr>
          <w:rFonts w:ascii="Times New Roman" w:hAnsi="Times New Roman"/>
          <w:sz w:val="20"/>
          <w:szCs w:val="20"/>
        </w:rPr>
        <w:t xml:space="preserve">ão </w:t>
      </w:r>
      <w:r w:rsidRPr="009D542D">
        <w:rPr>
          <w:rFonts w:ascii="Times New Roman" w:hAnsi="Times New Roman"/>
          <w:sz w:val="20"/>
          <w:szCs w:val="20"/>
        </w:rPr>
        <w:t>formalizada</w:t>
      </w:r>
      <w:r w:rsidR="00347F01" w:rsidRPr="009D542D">
        <w:rPr>
          <w:rFonts w:ascii="Times New Roman" w:hAnsi="Times New Roman"/>
          <w:sz w:val="20"/>
          <w:szCs w:val="20"/>
        </w:rPr>
        <w:t>s</w:t>
      </w:r>
      <w:r w:rsidRPr="009D542D">
        <w:rPr>
          <w:rFonts w:ascii="Times New Roman" w:hAnsi="Times New Roman"/>
          <w:sz w:val="20"/>
          <w:szCs w:val="20"/>
        </w:rPr>
        <w:t xml:space="preserve"> através de </w:t>
      </w:r>
      <w:r w:rsidR="00347F01" w:rsidRPr="009D542D">
        <w:rPr>
          <w:rFonts w:ascii="Times New Roman" w:hAnsi="Times New Roman"/>
          <w:sz w:val="20"/>
          <w:szCs w:val="20"/>
        </w:rPr>
        <w:t xml:space="preserve">Termo de Credenciamento, </w:t>
      </w:r>
      <w:r w:rsidRPr="009D542D">
        <w:rPr>
          <w:rFonts w:ascii="Times New Roman" w:hAnsi="Times New Roman"/>
          <w:sz w:val="20"/>
          <w:szCs w:val="20"/>
        </w:rPr>
        <w:t>conforme art. 95 da Lei Federal n° 14.133/2021.</w:t>
      </w:r>
    </w:p>
    <w:p w:rsidR="009D542D" w:rsidRDefault="009D542D" w:rsidP="009D542D">
      <w:pPr>
        <w:spacing w:after="0" w:line="240" w:lineRule="auto"/>
        <w:jc w:val="both"/>
        <w:rPr>
          <w:rFonts w:ascii="Times New Roman" w:hAnsi="Times New Roman"/>
          <w:sz w:val="20"/>
          <w:szCs w:val="20"/>
        </w:rPr>
      </w:pPr>
      <w:r>
        <w:rPr>
          <w:rFonts w:ascii="Times New Roman" w:hAnsi="Times New Roman"/>
          <w:sz w:val="20"/>
          <w:szCs w:val="20"/>
        </w:rPr>
        <w:t>6</w:t>
      </w:r>
      <w:r w:rsidRPr="009D542D">
        <w:rPr>
          <w:rFonts w:ascii="Times New Roman" w:hAnsi="Times New Roman"/>
          <w:sz w:val="20"/>
          <w:szCs w:val="20"/>
        </w:rPr>
        <w:t>.</w:t>
      </w:r>
      <w:r>
        <w:rPr>
          <w:rFonts w:ascii="Times New Roman" w:hAnsi="Times New Roman"/>
          <w:sz w:val="20"/>
          <w:szCs w:val="20"/>
        </w:rPr>
        <w:t>2</w:t>
      </w:r>
      <w:r w:rsidRPr="009D542D">
        <w:rPr>
          <w:rFonts w:ascii="Times New Roman" w:hAnsi="Times New Roman"/>
          <w:sz w:val="20"/>
          <w:szCs w:val="20"/>
        </w:rPr>
        <w:t>. Os serviços objeto deste Edital deverão ser prestados exclusivamente nas dependências da sede da empresa,</w:t>
      </w:r>
      <w:r w:rsidR="002E2B38">
        <w:rPr>
          <w:rFonts w:ascii="Times New Roman" w:hAnsi="Times New Roman"/>
          <w:sz w:val="20"/>
          <w:szCs w:val="20"/>
        </w:rPr>
        <w:t xml:space="preserve"> em horário comercial,</w:t>
      </w:r>
      <w:r w:rsidRPr="009D542D">
        <w:rPr>
          <w:rFonts w:ascii="Times New Roman" w:hAnsi="Times New Roman"/>
          <w:sz w:val="20"/>
          <w:szCs w:val="20"/>
        </w:rPr>
        <w:t xml:space="preserve"> devendo dispor de todos os equipamentos e meios necessários para o atendimento dos </w:t>
      </w:r>
      <w:r>
        <w:rPr>
          <w:rFonts w:ascii="Times New Roman" w:hAnsi="Times New Roman"/>
          <w:sz w:val="20"/>
          <w:szCs w:val="20"/>
        </w:rPr>
        <w:t>usuários</w:t>
      </w:r>
      <w:r w:rsidRPr="009D542D">
        <w:rPr>
          <w:rFonts w:ascii="Times New Roman" w:hAnsi="Times New Roman"/>
          <w:sz w:val="20"/>
          <w:szCs w:val="20"/>
        </w:rPr>
        <w:t>.</w:t>
      </w:r>
    </w:p>
    <w:p w:rsidR="009D542D" w:rsidRPr="00666377" w:rsidRDefault="009D542D" w:rsidP="009D542D">
      <w:pPr>
        <w:spacing w:after="0" w:line="240" w:lineRule="auto"/>
        <w:jc w:val="both"/>
        <w:rPr>
          <w:rFonts w:ascii="Times New Roman" w:hAnsi="Times New Roman"/>
          <w:sz w:val="20"/>
          <w:szCs w:val="20"/>
        </w:rPr>
      </w:pPr>
      <w:r>
        <w:rPr>
          <w:rFonts w:ascii="Times New Roman" w:hAnsi="Times New Roman"/>
          <w:sz w:val="20"/>
          <w:szCs w:val="20"/>
        </w:rPr>
        <w:t>6</w:t>
      </w:r>
      <w:r w:rsidRPr="00666377">
        <w:rPr>
          <w:rFonts w:ascii="Times New Roman" w:hAnsi="Times New Roman"/>
          <w:sz w:val="20"/>
          <w:szCs w:val="20"/>
        </w:rPr>
        <w:t>.</w:t>
      </w:r>
      <w:r>
        <w:rPr>
          <w:rFonts w:ascii="Times New Roman" w:hAnsi="Times New Roman"/>
          <w:sz w:val="20"/>
          <w:szCs w:val="20"/>
        </w:rPr>
        <w:t>3</w:t>
      </w:r>
      <w:r w:rsidRPr="00666377">
        <w:rPr>
          <w:rFonts w:ascii="Times New Roman" w:hAnsi="Times New Roman"/>
          <w:sz w:val="20"/>
          <w:szCs w:val="20"/>
        </w:rPr>
        <w:t xml:space="preserve">. </w:t>
      </w:r>
      <w:r>
        <w:rPr>
          <w:rFonts w:ascii="Times New Roman" w:hAnsi="Times New Roman"/>
          <w:sz w:val="20"/>
          <w:szCs w:val="20"/>
        </w:rPr>
        <w:t>Todos os</w:t>
      </w:r>
      <w:r w:rsidRPr="00666377">
        <w:rPr>
          <w:rFonts w:ascii="Times New Roman" w:hAnsi="Times New Roman"/>
          <w:sz w:val="20"/>
          <w:szCs w:val="20"/>
        </w:rPr>
        <w:t xml:space="preserve"> serviços deverão ser executados por profissionais devidamente habilitados, conforme </w:t>
      </w:r>
      <w:r w:rsidR="002E2B38">
        <w:rPr>
          <w:rFonts w:ascii="Times New Roman" w:hAnsi="Times New Roman"/>
          <w:sz w:val="20"/>
          <w:szCs w:val="20"/>
        </w:rPr>
        <w:t xml:space="preserve">solicitação </w:t>
      </w:r>
      <w:r w:rsidRPr="00666377">
        <w:rPr>
          <w:rFonts w:ascii="Times New Roman" w:hAnsi="Times New Roman"/>
          <w:sz w:val="20"/>
          <w:szCs w:val="20"/>
        </w:rPr>
        <w:t xml:space="preserve">da Administração Municipal e somente </w:t>
      </w:r>
      <w:r w:rsidR="002E2B38">
        <w:rPr>
          <w:rFonts w:ascii="Times New Roman" w:hAnsi="Times New Roman"/>
          <w:sz w:val="20"/>
          <w:szCs w:val="20"/>
        </w:rPr>
        <w:t xml:space="preserve">realizar o </w:t>
      </w:r>
      <w:r w:rsidRPr="00666377">
        <w:rPr>
          <w:rFonts w:ascii="Times New Roman" w:hAnsi="Times New Roman"/>
          <w:sz w:val="20"/>
          <w:szCs w:val="20"/>
        </w:rPr>
        <w:t>atendimento dos munícipes expressamente autorizados pelo Município de Paverama.</w:t>
      </w:r>
    </w:p>
    <w:p w:rsidR="009D542D" w:rsidRPr="00666377" w:rsidRDefault="009D542D" w:rsidP="009D542D">
      <w:pPr>
        <w:spacing w:after="0" w:line="240" w:lineRule="auto"/>
        <w:jc w:val="both"/>
        <w:rPr>
          <w:rFonts w:ascii="Times New Roman" w:hAnsi="Times New Roman"/>
          <w:sz w:val="20"/>
          <w:szCs w:val="20"/>
        </w:rPr>
      </w:pPr>
      <w:r>
        <w:rPr>
          <w:rFonts w:ascii="Times New Roman" w:hAnsi="Times New Roman"/>
          <w:sz w:val="20"/>
          <w:szCs w:val="20"/>
        </w:rPr>
        <w:t>6</w:t>
      </w:r>
      <w:r w:rsidRPr="00666377">
        <w:rPr>
          <w:rFonts w:ascii="Times New Roman" w:hAnsi="Times New Roman"/>
          <w:sz w:val="20"/>
          <w:szCs w:val="20"/>
        </w:rPr>
        <w:t>.</w:t>
      </w:r>
      <w:r>
        <w:rPr>
          <w:rFonts w:ascii="Times New Roman" w:hAnsi="Times New Roman"/>
          <w:sz w:val="20"/>
          <w:szCs w:val="20"/>
        </w:rPr>
        <w:t>4</w:t>
      </w:r>
      <w:r w:rsidRPr="00666377">
        <w:rPr>
          <w:rFonts w:ascii="Times New Roman" w:hAnsi="Times New Roman"/>
          <w:sz w:val="20"/>
          <w:szCs w:val="20"/>
        </w:rPr>
        <w:t xml:space="preserve">. Os agendamentos das consultas serão realizados por intermédio da Secretaria Municipal de Saúde e Assistência Social e/ou Secretaria Municipal de Educação, Cultura, Desporto e Lazer e, posteriormente encaminhados </w:t>
      </w:r>
      <w:proofErr w:type="gramStart"/>
      <w:r w:rsidRPr="00666377">
        <w:rPr>
          <w:rFonts w:ascii="Times New Roman" w:hAnsi="Times New Roman"/>
          <w:sz w:val="20"/>
          <w:szCs w:val="20"/>
        </w:rPr>
        <w:t>ao(</w:t>
      </w:r>
      <w:proofErr w:type="gramEnd"/>
      <w:r w:rsidRPr="00666377">
        <w:rPr>
          <w:rFonts w:ascii="Times New Roman" w:hAnsi="Times New Roman"/>
          <w:sz w:val="20"/>
          <w:szCs w:val="20"/>
        </w:rPr>
        <w:t>s) profissional(</w:t>
      </w:r>
      <w:proofErr w:type="spellStart"/>
      <w:r w:rsidRPr="00666377">
        <w:rPr>
          <w:rFonts w:ascii="Times New Roman" w:hAnsi="Times New Roman"/>
          <w:sz w:val="20"/>
          <w:szCs w:val="20"/>
        </w:rPr>
        <w:t>is</w:t>
      </w:r>
      <w:proofErr w:type="spellEnd"/>
      <w:r w:rsidRPr="00666377">
        <w:rPr>
          <w:rFonts w:ascii="Times New Roman" w:hAnsi="Times New Roman"/>
          <w:sz w:val="20"/>
          <w:szCs w:val="20"/>
        </w:rPr>
        <w:t>) da(s) empresa(s), que somente poderão atender mediante autorização expressa do órgão.</w:t>
      </w:r>
    </w:p>
    <w:p w:rsidR="009D542D" w:rsidRDefault="009D542D" w:rsidP="009D542D">
      <w:pPr>
        <w:spacing w:after="0" w:line="240" w:lineRule="auto"/>
        <w:jc w:val="both"/>
        <w:rPr>
          <w:rFonts w:ascii="Times New Roman" w:hAnsi="Times New Roman"/>
          <w:sz w:val="20"/>
          <w:szCs w:val="20"/>
        </w:rPr>
      </w:pPr>
      <w:r w:rsidRPr="00666377">
        <w:rPr>
          <w:rFonts w:ascii="Times New Roman" w:hAnsi="Times New Roman"/>
          <w:sz w:val="20"/>
          <w:szCs w:val="20"/>
        </w:rPr>
        <w:tab/>
      </w:r>
      <w:r>
        <w:rPr>
          <w:rFonts w:ascii="Times New Roman" w:hAnsi="Times New Roman"/>
          <w:sz w:val="20"/>
          <w:szCs w:val="20"/>
        </w:rPr>
        <w:t>6</w:t>
      </w:r>
      <w:r w:rsidRPr="00666377">
        <w:rPr>
          <w:rFonts w:ascii="Times New Roman" w:hAnsi="Times New Roman"/>
          <w:sz w:val="20"/>
          <w:szCs w:val="20"/>
        </w:rPr>
        <w:t>.</w:t>
      </w:r>
      <w:r>
        <w:rPr>
          <w:rFonts w:ascii="Times New Roman" w:hAnsi="Times New Roman"/>
          <w:sz w:val="20"/>
          <w:szCs w:val="20"/>
        </w:rPr>
        <w:t>4</w:t>
      </w:r>
      <w:r w:rsidRPr="00666377">
        <w:rPr>
          <w:rFonts w:ascii="Times New Roman" w:hAnsi="Times New Roman"/>
          <w:sz w:val="20"/>
          <w:szCs w:val="20"/>
        </w:rPr>
        <w:t>.1. Os serviços deverão ser executados sempre que forem acionadas as empresas credenciadas, por meio de comunicação direta e escrita, que poderá ser requisitada por meio eletrônico.</w:t>
      </w:r>
    </w:p>
    <w:p w:rsidR="002E2B38" w:rsidRPr="002E2B38" w:rsidRDefault="002E2B38" w:rsidP="002E2B38">
      <w:pPr>
        <w:spacing w:after="0" w:line="240" w:lineRule="auto"/>
        <w:ind w:firstLine="708"/>
        <w:jc w:val="both"/>
        <w:rPr>
          <w:rFonts w:ascii="Times New Roman" w:hAnsi="Times New Roman"/>
          <w:sz w:val="20"/>
          <w:szCs w:val="20"/>
        </w:rPr>
      </w:pPr>
      <w:r w:rsidRPr="002E2B38">
        <w:rPr>
          <w:rFonts w:ascii="Times New Roman" w:hAnsi="Times New Roman"/>
          <w:sz w:val="20"/>
          <w:szCs w:val="20"/>
        </w:rPr>
        <w:t>6.4.2</w:t>
      </w:r>
      <w:r w:rsidRPr="002E2B38">
        <w:rPr>
          <w:rFonts w:ascii="Times New Roman" w:hAnsi="Times New Roman"/>
          <w:sz w:val="20"/>
          <w:szCs w:val="20"/>
        </w:rPr>
        <w:t>. As empresas interessadas não poderão cobrar do paciente ou seu acompanhante, qualquer complementação ao valor fixado para os serviços prestados neste regulamento.</w:t>
      </w:r>
    </w:p>
    <w:p w:rsidR="009D542D" w:rsidRPr="009D542D" w:rsidRDefault="009D542D" w:rsidP="009B494F">
      <w:pPr>
        <w:spacing w:after="0" w:line="240" w:lineRule="auto"/>
        <w:jc w:val="both"/>
        <w:rPr>
          <w:rFonts w:ascii="Times New Roman" w:hAnsi="Times New Roman"/>
          <w:sz w:val="20"/>
          <w:szCs w:val="20"/>
        </w:rPr>
      </w:pPr>
      <w:r w:rsidRPr="009D542D">
        <w:rPr>
          <w:rFonts w:ascii="Times New Roman" w:hAnsi="Times New Roman"/>
          <w:sz w:val="20"/>
          <w:szCs w:val="20"/>
        </w:rPr>
        <w:t>6.5. A Administração reserva-se o direito a vistoriar as instalações, equipamentos e locais de prestação dos serviços das Credenciadas.</w:t>
      </w:r>
    </w:p>
    <w:p w:rsidR="009D542D" w:rsidRPr="009D542D" w:rsidRDefault="009D542D" w:rsidP="009B494F">
      <w:pPr>
        <w:spacing w:after="0" w:line="240" w:lineRule="auto"/>
        <w:jc w:val="both"/>
        <w:rPr>
          <w:rFonts w:ascii="Times New Roman" w:hAnsi="Times New Roman"/>
          <w:sz w:val="20"/>
          <w:szCs w:val="20"/>
        </w:rPr>
      </w:pPr>
      <w:r w:rsidRPr="009D542D">
        <w:rPr>
          <w:rFonts w:ascii="Times New Roman" w:hAnsi="Times New Roman"/>
          <w:sz w:val="20"/>
          <w:szCs w:val="20"/>
        </w:rPr>
        <w:t>6.6. A empresa credenciada uma vez convocada, deverá manifestar-se formalmente, ainda que por documento eletrônico, sua possibilidade ou impossibilidade de atendimento, no prazo máximo de 24 (vinte e quatro) horas da solicitação, sob pena de descredenciamento e aplicação de penalidades administrativas previstas na Lei Federal nº 14.133/2021.</w:t>
      </w:r>
    </w:p>
    <w:p w:rsidR="00CA7FDB"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6.</w:t>
      </w:r>
      <w:r w:rsidR="009D542D">
        <w:rPr>
          <w:rFonts w:ascii="Times New Roman" w:hAnsi="Times New Roman"/>
          <w:sz w:val="20"/>
          <w:szCs w:val="20"/>
        </w:rPr>
        <w:t>7</w:t>
      </w:r>
      <w:r w:rsidRPr="009B494F">
        <w:rPr>
          <w:rFonts w:ascii="Times New Roman" w:hAnsi="Times New Roman"/>
          <w:sz w:val="20"/>
          <w:szCs w:val="20"/>
        </w:rPr>
        <w:t>. Não haverá limitação quanto a quantidade mínim</w:t>
      </w:r>
      <w:r w:rsidR="002E2B38">
        <w:rPr>
          <w:rFonts w:ascii="Times New Roman" w:hAnsi="Times New Roman"/>
          <w:sz w:val="20"/>
          <w:szCs w:val="20"/>
        </w:rPr>
        <w:t>a</w:t>
      </w:r>
      <w:r w:rsidRPr="009B494F">
        <w:rPr>
          <w:rFonts w:ascii="Times New Roman" w:hAnsi="Times New Roman"/>
          <w:sz w:val="20"/>
          <w:szCs w:val="20"/>
        </w:rPr>
        <w:t xml:space="preserve"> </w:t>
      </w:r>
      <w:r w:rsidR="00EF381B">
        <w:rPr>
          <w:rFonts w:ascii="Times New Roman" w:hAnsi="Times New Roman"/>
          <w:sz w:val="20"/>
          <w:szCs w:val="20"/>
        </w:rPr>
        <w:t xml:space="preserve">de atendimentos </w:t>
      </w:r>
      <w:r w:rsidRPr="009B494F">
        <w:rPr>
          <w:rFonts w:ascii="Times New Roman" w:hAnsi="Times New Roman"/>
          <w:sz w:val="20"/>
          <w:szCs w:val="20"/>
        </w:rPr>
        <w:t xml:space="preserve">para realização de pedidos por parte </w:t>
      </w:r>
      <w:r w:rsidR="00C86F0D" w:rsidRPr="009B494F">
        <w:rPr>
          <w:rFonts w:ascii="Times New Roman" w:hAnsi="Times New Roman"/>
          <w:sz w:val="20"/>
          <w:szCs w:val="20"/>
        </w:rPr>
        <w:t>do Município de Paverama</w:t>
      </w:r>
      <w:r w:rsidRPr="009B494F">
        <w:rPr>
          <w:rFonts w:ascii="Times New Roman" w:hAnsi="Times New Roman"/>
          <w:sz w:val="20"/>
          <w:szCs w:val="20"/>
        </w:rPr>
        <w:t>.</w:t>
      </w:r>
      <w:r w:rsidR="00CA7FDB">
        <w:rPr>
          <w:rFonts w:ascii="Times New Roman" w:hAnsi="Times New Roman"/>
          <w:sz w:val="20"/>
          <w:szCs w:val="20"/>
        </w:rPr>
        <w:t xml:space="preserve"> </w:t>
      </w:r>
    </w:p>
    <w:p w:rsidR="00CA7FDB" w:rsidRDefault="00CA7FDB" w:rsidP="00CA7FDB">
      <w:pPr>
        <w:spacing w:after="0" w:line="240" w:lineRule="auto"/>
        <w:ind w:firstLine="708"/>
        <w:jc w:val="both"/>
        <w:rPr>
          <w:rFonts w:ascii="Times New Roman" w:hAnsi="Times New Roman"/>
          <w:sz w:val="20"/>
          <w:szCs w:val="20"/>
        </w:rPr>
      </w:pPr>
      <w:r>
        <w:rPr>
          <w:rFonts w:ascii="Times New Roman" w:hAnsi="Times New Roman"/>
          <w:sz w:val="20"/>
          <w:szCs w:val="20"/>
        </w:rPr>
        <w:t xml:space="preserve">6.7.1. Para fins de fiscalização e conforme </w:t>
      </w:r>
      <w:r w:rsidRPr="00CA7FDB">
        <w:rPr>
          <w:rFonts w:ascii="Times New Roman" w:hAnsi="Times New Roman"/>
          <w:sz w:val="20"/>
          <w:szCs w:val="20"/>
        </w:rPr>
        <w:t xml:space="preserve">Resolução </w:t>
      </w:r>
      <w:r>
        <w:rPr>
          <w:rFonts w:ascii="Times New Roman" w:hAnsi="Times New Roman"/>
          <w:sz w:val="20"/>
          <w:szCs w:val="20"/>
        </w:rPr>
        <w:t>d</w:t>
      </w:r>
      <w:r w:rsidRPr="00CA7FDB">
        <w:rPr>
          <w:rFonts w:ascii="Times New Roman" w:hAnsi="Times New Roman"/>
          <w:sz w:val="20"/>
          <w:szCs w:val="20"/>
        </w:rPr>
        <w:t xml:space="preserve">o Conselho Federal </w:t>
      </w:r>
      <w:r>
        <w:rPr>
          <w:rFonts w:ascii="Times New Roman" w:hAnsi="Times New Roman"/>
          <w:sz w:val="20"/>
          <w:szCs w:val="20"/>
        </w:rPr>
        <w:t>d</w:t>
      </w:r>
      <w:r w:rsidRPr="00CA7FDB">
        <w:rPr>
          <w:rFonts w:ascii="Times New Roman" w:hAnsi="Times New Roman"/>
          <w:sz w:val="20"/>
          <w:szCs w:val="20"/>
        </w:rPr>
        <w:t>e Fonoaudiologia</w:t>
      </w:r>
      <w:r>
        <w:rPr>
          <w:rFonts w:ascii="Times New Roman" w:hAnsi="Times New Roman"/>
          <w:sz w:val="20"/>
          <w:szCs w:val="20"/>
        </w:rPr>
        <w:t xml:space="preserve"> n</w:t>
      </w:r>
      <w:r w:rsidRPr="00CA7FDB">
        <w:rPr>
          <w:rFonts w:ascii="Times New Roman" w:hAnsi="Times New Roman"/>
          <w:sz w:val="20"/>
          <w:szCs w:val="20"/>
        </w:rPr>
        <w:t>º 419</w:t>
      </w:r>
      <w:r>
        <w:rPr>
          <w:rFonts w:ascii="Times New Roman" w:hAnsi="Times New Roman"/>
          <w:sz w:val="20"/>
          <w:szCs w:val="20"/>
        </w:rPr>
        <w:t>,</w:t>
      </w:r>
      <w:r w:rsidRPr="00CA7FDB">
        <w:rPr>
          <w:rFonts w:ascii="Times New Roman" w:hAnsi="Times New Roman"/>
          <w:sz w:val="20"/>
          <w:szCs w:val="20"/>
        </w:rPr>
        <w:t xml:space="preserve"> </w:t>
      </w:r>
      <w:r>
        <w:rPr>
          <w:rFonts w:ascii="Times New Roman" w:hAnsi="Times New Roman"/>
          <w:sz w:val="20"/>
          <w:szCs w:val="20"/>
        </w:rPr>
        <w:t>de</w:t>
      </w:r>
      <w:r w:rsidRPr="00CA7FDB">
        <w:rPr>
          <w:rFonts w:ascii="Times New Roman" w:hAnsi="Times New Roman"/>
          <w:sz w:val="20"/>
          <w:szCs w:val="20"/>
        </w:rPr>
        <w:t xml:space="preserve"> 01</w:t>
      </w:r>
      <w:r>
        <w:rPr>
          <w:rFonts w:ascii="Times New Roman" w:hAnsi="Times New Roman"/>
          <w:sz w:val="20"/>
          <w:szCs w:val="20"/>
        </w:rPr>
        <w:t>/</w:t>
      </w:r>
      <w:r w:rsidRPr="00CA7FDB">
        <w:rPr>
          <w:rFonts w:ascii="Times New Roman" w:hAnsi="Times New Roman"/>
          <w:sz w:val="20"/>
          <w:szCs w:val="20"/>
        </w:rPr>
        <w:t>10</w:t>
      </w:r>
      <w:r>
        <w:rPr>
          <w:rFonts w:ascii="Times New Roman" w:hAnsi="Times New Roman"/>
          <w:sz w:val="20"/>
          <w:szCs w:val="20"/>
        </w:rPr>
        <w:t>/</w:t>
      </w:r>
      <w:r w:rsidRPr="00CA7FDB">
        <w:rPr>
          <w:rFonts w:ascii="Times New Roman" w:hAnsi="Times New Roman"/>
          <w:sz w:val="20"/>
          <w:szCs w:val="20"/>
        </w:rPr>
        <w:t>2012</w:t>
      </w:r>
      <w:r>
        <w:rPr>
          <w:rFonts w:ascii="Times New Roman" w:hAnsi="Times New Roman"/>
          <w:sz w:val="20"/>
          <w:szCs w:val="20"/>
        </w:rPr>
        <w:t>, o profissional d</w:t>
      </w:r>
      <w:r w:rsidRPr="00CA7FDB">
        <w:rPr>
          <w:rFonts w:ascii="Times New Roman" w:hAnsi="Times New Roman"/>
          <w:sz w:val="20"/>
          <w:szCs w:val="20"/>
        </w:rPr>
        <w:t xml:space="preserve">everá realizar </w:t>
      </w:r>
      <w:r>
        <w:rPr>
          <w:rFonts w:ascii="Times New Roman" w:hAnsi="Times New Roman"/>
          <w:sz w:val="20"/>
          <w:szCs w:val="20"/>
        </w:rPr>
        <w:t xml:space="preserve">os </w:t>
      </w:r>
      <w:r w:rsidRPr="00CA7FDB">
        <w:rPr>
          <w:rFonts w:ascii="Times New Roman" w:hAnsi="Times New Roman"/>
          <w:sz w:val="20"/>
          <w:szCs w:val="20"/>
        </w:rPr>
        <w:t>atendimentos com duração aproximada de 40 (quarenta) minutos, individuais ou em grupo, incluindo a realização de exames e testagens.</w:t>
      </w:r>
    </w:p>
    <w:p w:rsidR="00CA7FDB" w:rsidRDefault="00CA7FDB" w:rsidP="00CA7FDB">
      <w:pPr>
        <w:spacing w:after="0" w:line="240" w:lineRule="auto"/>
        <w:ind w:firstLine="708"/>
        <w:jc w:val="both"/>
        <w:rPr>
          <w:rFonts w:ascii="Times New Roman" w:hAnsi="Times New Roman"/>
          <w:sz w:val="20"/>
          <w:szCs w:val="20"/>
        </w:rPr>
      </w:pPr>
      <w:r>
        <w:rPr>
          <w:rFonts w:ascii="Times New Roman" w:hAnsi="Times New Roman"/>
          <w:sz w:val="20"/>
          <w:szCs w:val="20"/>
        </w:rPr>
        <w:t>6.7.2. Eventualmente, em</w:t>
      </w:r>
      <w:r w:rsidRPr="00CA7FDB">
        <w:rPr>
          <w:rFonts w:ascii="Times New Roman" w:hAnsi="Times New Roman"/>
          <w:sz w:val="20"/>
          <w:szCs w:val="20"/>
        </w:rPr>
        <w:t xml:space="preserve"> </w:t>
      </w:r>
      <w:r>
        <w:rPr>
          <w:rFonts w:ascii="Times New Roman" w:hAnsi="Times New Roman"/>
          <w:sz w:val="20"/>
          <w:szCs w:val="20"/>
        </w:rPr>
        <w:t xml:space="preserve">determinados </w:t>
      </w:r>
      <w:r w:rsidRPr="00CA7FDB">
        <w:rPr>
          <w:rFonts w:ascii="Times New Roman" w:hAnsi="Times New Roman"/>
          <w:sz w:val="20"/>
          <w:szCs w:val="20"/>
        </w:rPr>
        <w:t>atendimentos</w:t>
      </w:r>
      <w:r>
        <w:rPr>
          <w:rFonts w:ascii="Times New Roman" w:hAnsi="Times New Roman"/>
          <w:sz w:val="20"/>
          <w:szCs w:val="20"/>
        </w:rPr>
        <w:t>,</w:t>
      </w:r>
      <w:r w:rsidRPr="00CA7FDB">
        <w:rPr>
          <w:rFonts w:ascii="Times New Roman" w:hAnsi="Times New Roman"/>
          <w:sz w:val="20"/>
          <w:szCs w:val="20"/>
        </w:rPr>
        <w:t xml:space="preserve"> o profissional poderá flexibilizar a duração de cada atendimento, considerando os critérios de risco, condições físicas e psicológicas do paciente.</w:t>
      </w:r>
    </w:p>
    <w:p w:rsidR="00D744C0" w:rsidRDefault="00D744C0" w:rsidP="009B494F">
      <w:pPr>
        <w:spacing w:after="0" w:line="240" w:lineRule="auto"/>
        <w:jc w:val="both"/>
        <w:rPr>
          <w:rFonts w:ascii="Times New Roman" w:hAnsi="Times New Roman"/>
          <w:sz w:val="20"/>
          <w:szCs w:val="20"/>
        </w:rPr>
      </w:pPr>
      <w:r>
        <w:rPr>
          <w:rFonts w:ascii="Times New Roman" w:hAnsi="Times New Roman"/>
          <w:sz w:val="20"/>
          <w:szCs w:val="20"/>
        </w:rPr>
        <w:lastRenderedPageBreak/>
        <w:t>6.</w:t>
      </w:r>
      <w:r w:rsidR="002E2B38">
        <w:rPr>
          <w:rFonts w:ascii="Times New Roman" w:hAnsi="Times New Roman"/>
          <w:sz w:val="20"/>
          <w:szCs w:val="20"/>
        </w:rPr>
        <w:t>8</w:t>
      </w:r>
      <w:r>
        <w:rPr>
          <w:rFonts w:ascii="Times New Roman" w:hAnsi="Times New Roman"/>
          <w:sz w:val="20"/>
          <w:szCs w:val="20"/>
        </w:rPr>
        <w:t xml:space="preserve">. </w:t>
      </w:r>
      <w:r w:rsidR="002E2B38">
        <w:rPr>
          <w:rFonts w:ascii="Times New Roman" w:hAnsi="Times New Roman"/>
          <w:sz w:val="20"/>
          <w:szCs w:val="20"/>
        </w:rPr>
        <w:t>Compete aos usuários o deslocamento até a sede da empresa credenciada, ciente de que eventualmente poderão ser necessários atendimentos fora do estabelecimento</w:t>
      </w:r>
      <w:r w:rsidR="00EF381B">
        <w:rPr>
          <w:rFonts w:ascii="Times New Roman" w:hAnsi="Times New Roman"/>
          <w:sz w:val="20"/>
          <w:szCs w:val="20"/>
        </w:rPr>
        <w:t xml:space="preserve">, contudo </w:t>
      </w:r>
      <w:r w:rsidR="002E2B38">
        <w:rPr>
          <w:rFonts w:ascii="Times New Roman" w:hAnsi="Times New Roman"/>
          <w:sz w:val="20"/>
          <w:szCs w:val="20"/>
        </w:rPr>
        <w:t xml:space="preserve">devendo sempre ser previamente ajustados os casos com </w:t>
      </w:r>
      <w:r>
        <w:rPr>
          <w:rFonts w:ascii="Times New Roman" w:hAnsi="Times New Roman"/>
          <w:sz w:val="20"/>
          <w:szCs w:val="20"/>
        </w:rPr>
        <w:t>o</w:t>
      </w:r>
      <w:r w:rsidRPr="00D744C0">
        <w:rPr>
          <w:rFonts w:ascii="Times New Roman" w:hAnsi="Times New Roman"/>
          <w:sz w:val="20"/>
          <w:szCs w:val="20"/>
        </w:rPr>
        <w:t xml:space="preserve"> </w:t>
      </w:r>
      <w:r>
        <w:rPr>
          <w:rFonts w:ascii="Times New Roman" w:hAnsi="Times New Roman"/>
          <w:sz w:val="20"/>
          <w:szCs w:val="20"/>
        </w:rPr>
        <w:t>órgão solicitante.</w:t>
      </w:r>
    </w:p>
    <w:p w:rsidR="00180BCE" w:rsidRDefault="00EF381B" w:rsidP="009B494F">
      <w:pPr>
        <w:spacing w:after="0" w:line="240" w:lineRule="auto"/>
        <w:jc w:val="both"/>
        <w:rPr>
          <w:rFonts w:ascii="Times New Roman" w:hAnsi="Times New Roman"/>
          <w:sz w:val="20"/>
          <w:szCs w:val="20"/>
        </w:rPr>
      </w:pPr>
      <w:r>
        <w:rPr>
          <w:rFonts w:ascii="Times New Roman" w:hAnsi="Times New Roman"/>
          <w:sz w:val="20"/>
          <w:szCs w:val="20"/>
        </w:rPr>
        <w:t>6</w:t>
      </w:r>
      <w:r w:rsidRPr="00EF381B">
        <w:rPr>
          <w:rFonts w:ascii="Times New Roman" w:hAnsi="Times New Roman"/>
          <w:sz w:val="20"/>
          <w:szCs w:val="20"/>
        </w:rPr>
        <w:t>.</w:t>
      </w:r>
      <w:r>
        <w:rPr>
          <w:rFonts w:ascii="Times New Roman" w:hAnsi="Times New Roman"/>
          <w:sz w:val="20"/>
          <w:szCs w:val="20"/>
        </w:rPr>
        <w:t>9</w:t>
      </w:r>
      <w:r w:rsidRPr="00EF381B">
        <w:rPr>
          <w:rFonts w:ascii="Times New Roman" w:hAnsi="Times New Roman"/>
          <w:sz w:val="20"/>
          <w:szCs w:val="20"/>
        </w:rPr>
        <w:t xml:space="preserve">. O Município pagará exclusivamente o valor estabelecido por atendimento, onde está englobado todos os serviços, exames e materiais necessários para o perfeito atendimento. </w:t>
      </w:r>
    </w:p>
    <w:p w:rsidR="00EF381B" w:rsidRPr="009B494F" w:rsidRDefault="00EF381B"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7. OBRIGAÇÕES DA CONTRATANTE E DA CONTRATADA:</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7.1. As obrigações da CONTRATANTE e da CONTRATADA, além das elencadas neste termo, serão definidas no Edital </w:t>
      </w:r>
      <w:r w:rsidR="002E2B38">
        <w:rPr>
          <w:rFonts w:ascii="Times New Roman" w:hAnsi="Times New Roman"/>
          <w:sz w:val="20"/>
          <w:szCs w:val="20"/>
        </w:rPr>
        <w:t xml:space="preserve">e Termo de Credenciamento </w:t>
      </w:r>
      <w:r w:rsidRPr="009B494F">
        <w:rPr>
          <w:rFonts w:ascii="Times New Roman" w:hAnsi="Times New Roman"/>
          <w:sz w:val="20"/>
          <w:szCs w:val="20"/>
        </w:rPr>
        <w:t>correspondente</w:t>
      </w:r>
      <w:r w:rsidR="002E2B38">
        <w:rPr>
          <w:rFonts w:ascii="Times New Roman" w:hAnsi="Times New Roman"/>
          <w:sz w:val="20"/>
          <w:szCs w:val="20"/>
        </w:rPr>
        <w:t>s</w:t>
      </w:r>
      <w:r w:rsidRPr="009B494F">
        <w:rPr>
          <w:rFonts w:ascii="Times New Roman" w:hAnsi="Times New Roman"/>
          <w:sz w:val="20"/>
          <w:szCs w:val="20"/>
        </w:rPr>
        <w:t>.</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8. DA SUBCONTRATAÇÃO:</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8.1. Não será admitida a subcontratação do objeto licitatório.</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9. GARANTIA:</w:t>
      </w:r>
    </w:p>
    <w:p w:rsidR="00180BCE"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9.1. </w:t>
      </w:r>
      <w:r w:rsidR="00EE18F4" w:rsidRPr="009B494F">
        <w:rPr>
          <w:rFonts w:ascii="Times New Roman" w:hAnsi="Times New Roman"/>
          <w:sz w:val="20"/>
          <w:szCs w:val="20"/>
        </w:rPr>
        <w:t>O prazo de garantia é aquele estabelecido na Lei nº 8.078, de 11 de setembro de 1990 (Código de Defesa do Consumidor)</w:t>
      </w:r>
      <w:r w:rsidR="00EF381B">
        <w:rPr>
          <w:rFonts w:ascii="Times New Roman" w:hAnsi="Times New Roman"/>
          <w:sz w:val="20"/>
          <w:szCs w:val="20"/>
        </w:rPr>
        <w:t>, além de serem observados os seguintes aspectos</w:t>
      </w:r>
      <w:r w:rsidR="00995C95">
        <w:rPr>
          <w:rFonts w:ascii="Times New Roman" w:hAnsi="Times New Roman"/>
          <w:sz w:val="20"/>
          <w:szCs w:val="20"/>
        </w:rPr>
        <w:t xml:space="preserve"> pelas empresas Credenciadas</w:t>
      </w:r>
      <w:r w:rsidR="00EF381B">
        <w:rPr>
          <w:rFonts w:ascii="Times New Roman" w:hAnsi="Times New Roman"/>
          <w:sz w:val="20"/>
          <w:szCs w:val="20"/>
        </w:rPr>
        <w:t>:</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EF381B">
        <w:rPr>
          <w:rFonts w:ascii="Times New Roman" w:hAnsi="Times New Roman"/>
          <w:sz w:val="20"/>
          <w:szCs w:val="20"/>
        </w:rPr>
        <w:t xml:space="preserve">Garantia de Qualidade dos Serviços: O prestador de serviços </w:t>
      </w:r>
      <w:r>
        <w:rPr>
          <w:rFonts w:ascii="Times New Roman" w:hAnsi="Times New Roman"/>
          <w:sz w:val="20"/>
          <w:szCs w:val="20"/>
        </w:rPr>
        <w:t xml:space="preserve">deverá </w:t>
      </w:r>
      <w:r w:rsidRPr="00EF381B">
        <w:rPr>
          <w:rFonts w:ascii="Times New Roman" w:hAnsi="Times New Roman"/>
          <w:sz w:val="20"/>
          <w:szCs w:val="20"/>
        </w:rPr>
        <w:t>garant</w:t>
      </w:r>
      <w:r>
        <w:rPr>
          <w:rFonts w:ascii="Times New Roman" w:hAnsi="Times New Roman"/>
          <w:sz w:val="20"/>
          <w:szCs w:val="20"/>
        </w:rPr>
        <w:t xml:space="preserve">ir </w:t>
      </w:r>
      <w:r w:rsidRPr="00EF381B">
        <w:rPr>
          <w:rFonts w:ascii="Times New Roman" w:hAnsi="Times New Roman"/>
          <w:sz w:val="20"/>
          <w:szCs w:val="20"/>
        </w:rPr>
        <w:t xml:space="preserve">que todos os serviços </w:t>
      </w:r>
      <w:proofErr w:type="spellStart"/>
      <w:r w:rsidRPr="00EF381B">
        <w:rPr>
          <w:rFonts w:ascii="Times New Roman" w:hAnsi="Times New Roman"/>
          <w:sz w:val="20"/>
          <w:szCs w:val="20"/>
        </w:rPr>
        <w:t>fonoaudiológicos</w:t>
      </w:r>
      <w:proofErr w:type="spellEnd"/>
      <w:r w:rsidRPr="00EF381B">
        <w:rPr>
          <w:rFonts w:ascii="Times New Roman" w:hAnsi="Times New Roman"/>
          <w:sz w:val="20"/>
          <w:szCs w:val="20"/>
        </w:rPr>
        <w:t xml:space="preserve"> serão realizados de acordo com os padrões de qualidade e ética profissional estabelecidos pela legislação vigente e pela respectiva entidade de classe.</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b) </w:t>
      </w:r>
      <w:r w:rsidRPr="00EF381B">
        <w:rPr>
          <w:rFonts w:ascii="Times New Roman" w:hAnsi="Times New Roman"/>
          <w:sz w:val="20"/>
          <w:szCs w:val="20"/>
        </w:rPr>
        <w:t xml:space="preserve">Garantia de Continuidade do Atendimento: O prestador de serviços </w:t>
      </w:r>
      <w:r>
        <w:rPr>
          <w:rFonts w:ascii="Times New Roman" w:hAnsi="Times New Roman"/>
          <w:sz w:val="20"/>
          <w:szCs w:val="20"/>
        </w:rPr>
        <w:t xml:space="preserve">deverá </w:t>
      </w:r>
      <w:r w:rsidRPr="00EF381B">
        <w:rPr>
          <w:rFonts w:ascii="Times New Roman" w:hAnsi="Times New Roman"/>
          <w:sz w:val="20"/>
          <w:szCs w:val="20"/>
        </w:rPr>
        <w:t>se compromete</w:t>
      </w:r>
      <w:r>
        <w:rPr>
          <w:rFonts w:ascii="Times New Roman" w:hAnsi="Times New Roman"/>
          <w:sz w:val="20"/>
          <w:szCs w:val="20"/>
        </w:rPr>
        <w:t>r</w:t>
      </w:r>
      <w:r w:rsidRPr="00EF381B">
        <w:rPr>
          <w:rFonts w:ascii="Times New Roman" w:hAnsi="Times New Roman"/>
          <w:sz w:val="20"/>
          <w:szCs w:val="20"/>
        </w:rPr>
        <w:t xml:space="preserve"> a oferecer continuidade no atendimento ao paciente, garantindo a disponibilidade de horários adequados para a realização das sessões de tratamento conforme acordado entre as partes.</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c) </w:t>
      </w:r>
      <w:r w:rsidRPr="00EF381B">
        <w:rPr>
          <w:rFonts w:ascii="Times New Roman" w:hAnsi="Times New Roman"/>
          <w:sz w:val="20"/>
          <w:szCs w:val="20"/>
        </w:rPr>
        <w:t xml:space="preserve">Garantia de Correção de Erros: Caso seja identificado algum erro ou problema no tratamento </w:t>
      </w:r>
      <w:proofErr w:type="spellStart"/>
      <w:r w:rsidRPr="00EF381B">
        <w:rPr>
          <w:rFonts w:ascii="Times New Roman" w:hAnsi="Times New Roman"/>
          <w:sz w:val="20"/>
          <w:szCs w:val="20"/>
        </w:rPr>
        <w:t>fonoaudiológico</w:t>
      </w:r>
      <w:proofErr w:type="spellEnd"/>
      <w:r w:rsidRPr="00EF381B">
        <w:rPr>
          <w:rFonts w:ascii="Times New Roman" w:hAnsi="Times New Roman"/>
          <w:sz w:val="20"/>
          <w:szCs w:val="20"/>
        </w:rPr>
        <w:t>, o prestador de serviços se compromete a corrigi-lo de forma rápida e eficiente, sem custos adicionais, desde que o erro não seja decorrente de informações falsas ou ocultadas pelo paciente.</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d) </w:t>
      </w:r>
      <w:r w:rsidRPr="00EF381B">
        <w:rPr>
          <w:rFonts w:ascii="Times New Roman" w:hAnsi="Times New Roman"/>
          <w:sz w:val="20"/>
          <w:szCs w:val="20"/>
        </w:rPr>
        <w:t xml:space="preserve">Garantia de Confidencialidade: O prestador de serviços assegura a confidencialidade de todas as informações e registros relacionados ao paciente, garantindo que serão utilizados apenas para os fins do tratamento </w:t>
      </w:r>
      <w:proofErr w:type="spellStart"/>
      <w:r w:rsidRPr="00EF381B">
        <w:rPr>
          <w:rFonts w:ascii="Times New Roman" w:hAnsi="Times New Roman"/>
          <w:sz w:val="20"/>
          <w:szCs w:val="20"/>
        </w:rPr>
        <w:t>fonoaudiológico</w:t>
      </w:r>
      <w:proofErr w:type="spellEnd"/>
      <w:r w:rsidRPr="00EF381B">
        <w:rPr>
          <w:rFonts w:ascii="Times New Roman" w:hAnsi="Times New Roman"/>
          <w:sz w:val="20"/>
          <w:szCs w:val="20"/>
        </w:rPr>
        <w:t xml:space="preserve"> e resguardando a privacidade do paciente em conformidade com a legislação aplicável.</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e) </w:t>
      </w:r>
      <w:r w:rsidRPr="00EF381B">
        <w:rPr>
          <w:rFonts w:ascii="Times New Roman" w:hAnsi="Times New Roman"/>
          <w:sz w:val="20"/>
          <w:szCs w:val="20"/>
        </w:rPr>
        <w:t xml:space="preserve">Garantia de Cumprimento de Prazos: O prestador de serviços se compromete a cumprir os prazos estabelecidos para a realização de avaliações, relatórios, encaminhamentos ou quaisquer outras etapas do tratamento </w:t>
      </w:r>
      <w:proofErr w:type="spellStart"/>
      <w:r w:rsidRPr="00EF381B">
        <w:rPr>
          <w:rFonts w:ascii="Times New Roman" w:hAnsi="Times New Roman"/>
          <w:sz w:val="20"/>
          <w:szCs w:val="20"/>
        </w:rPr>
        <w:t>fonoaudiológico</w:t>
      </w:r>
      <w:proofErr w:type="spellEnd"/>
      <w:r w:rsidRPr="00EF381B">
        <w:rPr>
          <w:rFonts w:ascii="Times New Roman" w:hAnsi="Times New Roman"/>
          <w:sz w:val="20"/>
          <w:szCs w:val="20"/>
        </w:rPr>
        <w:t>, salvo em casos de força maior ou motivos justificados.</w:t>
      </w:r>
    </w:p>
    <w:p w:rsidR="00EF381B" w:rsidRP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f) </w:t>
      </w:r>
      <w:r w:rsidRPr="00EF381B">
        <w:rPr>
          <w:rFonts w:ascii="Times New Roman" w:hAnsi="Times New Roman"/>
          <w:sz w:val="20"/>
          <w:szCs w:val="20"/>
        </w:rPr>
        <w:t>Garantia de Esclarecimento de Dúvidas: O prestador de serviços se compromete a esclarecer todas as dúvidas e fornecer informações necessárias ao</w:t>
      </w:r>
      <w:r>
        <w:rPr>
          <w:rFonts w:ascii="Times New Roman" w:hAnsi="Times New Roman"/>
          <w:sz w:val="20"/>
          <w:szCs w:val="20"/>
        </w:rPr>
        <w:t>s</w:t>
      </w:r>
      <w:r w:rsidRPr="00EF381B">
        <w:rPr>
          <w:rFonts w:ascii="Times New Roman" w:hAnsi="Times New Roman"/>
          <w:sz w:val="20"/>
          <w:szCs w:val="20"/>
        </w:rPr>
        <w:t xml:space="preserve"> paciente</w:t>
      </w:r>
      <w:r>
        <w:rPr>
          <w:rFonts w:ascii="Times New Roman" w:hAnsi="Times New Roman"/>
          <w:sz w:val="20"/>
          <w:szCs w:val="20"/>
        </w:rPr>
        <w:t>s e ao Município de Paverama</w:t>
      </w:r>
      <w:r w:rsidRPr="00EF381B">
        <w:rPr>
          <w:rFonts w:ascii="Times New Roman" w:hAnsi="Times New Roman"/>
          <w:sz w:val="20"/>
          <w:szCs w:val="20"/>
        </w:rPr>
        <w:t xml:space="preserve"> sobre o tratamento </w:t>
      </w:r>
      <w:proofErr w:type="spellStart"/>
      <w:r w:rsidRPr="00EF381B">
        <w:rPr>
          <w:rFonts w:ascii="Times New Roman" w:hAnsi="Times New Roman"/>
          <w:sz w:val="20"/>
          <w:szCs w:val="20"/>
        </w:rPr>
        <w:t>fonoaudiológico</w:t>
      </w:r>
      <w:proofErr w:type="spellEnd"/>
      <w:r w:rsidRPr="00EF381B">
        <w:rPr>
          <w:rFonts w:ascii="Times New Roman" w:hAnsi="Times New Roman"/>
          <w:sz w:val="20"/>
          <w:szCs w:val="20"/>
        </w:rPr>
        <w:t>, seu progresso, prognóstico e demais aspectos relacionados, de forma clara, acessível e compreensível.</w:t>
      </w:r>
    </w:p>
    <w:p w:rsidR="00EF381B" w:rsidRPr="009B494F" w:rsidRDefault="00EF381B"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sz w:val="20"/>
          <w:szCs w:val="20"/>
        </w:rPr>
      </w:pP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IV</w:t>
      </w: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GESTÃO DO CONTRATO</w:t>
      </w:r>
      <w:r w:rsidR="00027E8D">
        <w:rPr>
          <w:rFonts w:ascii="Times New Roman" w:hAnsi="Times New Roman"/>
          <w:b/>
          <w:sz w:val="20"/>
          <w:szCs w:val="20"/>
        </w:rPr>
        <w:t>:</w:t>
      </w:r>
    </w:p>
    <w:p w:rsidR="005743FA" w:rsidRPr="009B494F" w:rsidRDefault="005743FA"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10. CONTROLE E FISCALIZAÇÃO DA EXECUÇÃO:</w:t>
      </w:r>
    </w:p>
    <w:p w:rsidR="00EE18F4"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10.1. </w:t>
      </w:r>
      <w:r w:rsidR="00EE18F4" w:rsidRPr="009B494F">
        <w:rPr>
          <w:rFonts w:ascii="Times New Roman" w:hAnsi="Times New Roman"/>
          <w:sz w:val="20"/>
          <w:szCs w:val="20"/>
        </w:rPr>
        <w:t xml:space="preserve">O </w:t>
      </w:r>
      <w:r w:rsidR="00995C95">
        <w:rPr>
          <w:rFonts w:ascii="Times New Roman" w:hAnsi="Times New Roman"/>
          <w:sz w:val="20"/>
          <w:szCs w:val="20"/>
        </w:rPr>
        <w:t xml:space="preserve">Termo de Credenciamento </w:t>
      </w:r>
      <w:r w:rsidR="00EE18F4" w:rsidRPr="009B494F">
        <w:rPr>
          <w:rFonts w:ascii="Times New Roman" w:hAnsi="Times New Roman"/>
          <w:sz w:val="20"/>
          <w:szCs w:val="20"/>
        </w:rPr>
        <w:t xml:space="preserve">deverá ser executado fielmente pelas partes, de acordo com as cláusulas avençadas e as normas da Lei </w:t>
      </w:r>
      <w:r w:rsidR="00995C95">
        <w:rPr>
          <w:rFonts w:ascii="Times New Roman" w:hAnsi="Times New Roman"/>
          <w:sz w:val="20"/>
          <w:szCs w:val="20"/>
        </w:rPr>
        <w:t xml:space="preserve">Federal </w:t>
      </w:r>
      <w:r w:rsidR="00EE18F4" w:rsidRPr="009B494F">
        <w:rPr>
          <w:rFonts w:ascii="Times New Roman" w:hAnsi="Times New Roman"/>
          <w:sz w:val="20"/>
          <w:szCs w:val="20"/>
        </w:rPr>
        <w:t>nº 14.133</w:t>
      </w:r>
      <w:r w:rsidR="00995C95">
        <w:rPr>
          <w:rFonts w:ascii="Times New Roman" w:hAnsi="Times New Roman"/>
          <w:sz w:val="20"/>
          <w:szCs w:val="20"/>
        </w:rPr>
        <w:t>/</w:t>
      </w:r>
      <w:r w:rsidR="00EE18F4" w:rsidRPr="009B494F">
        <w:rPr>
          <w:rFonts w:ascii="Times New Roman" w:hAnsi="Times New Roman"/>
          <w:sz w:val="20"/>
          <w:szCs w:val="20"/>
        </w:rPr>
        <w:t>2021, e cada parte responderá pelas consequências de sua inexecução total ou parcial.</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10.2. As comunicações entre o órgão ou entidade e a contratada devem ser realizadas por escrito sempre que o ato exigir tal formalidade, admitindo-se o uso de mensagem eletrônica para esse fim.</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10.3. O órgão ou entidade poderá convocar representante da empresa para adoção de providências que devam ser cumpridas de imediato.</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10.4. Após a assinatura do </w:t>
      </w:r>
      <w:r w:rsidR="00995C95">
        <w:rPr>
          <w:rFonts w:ascii="Times New Roman" w:hAnsi="Times New Roman"/>
          <w:sz w:val="20"/>
          <w:szCs w:val="20"/>
        </w:rPr>
        <w:t>Termo de Credenciamento</w:t>
      </w:r>
      <w:r w:rsidRPr="009B494F">
        <w:rPr>
          <w:rFonts w:ascii="Times New Roman" w:hAnsi="Times New Roman"/>
          <w:sz w:val="20"/>
          <w:szCs w:val="20"/>
        </w:rPr>
        <w:t>,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10.5. </w:t>
      </w:r>
      <w:r w:rsidR="005743FA" w:rsidRPr="009B494F">
        <w:rPr>
          <w:rFonts w:ascii="Times New Roman" w:hAnsi="Times New Roman"/>
          <w:sz w:val="20"/>
          <w:szCs w:val="20"/>
        </w:rPr>
        <w:t xml:space="preserve">Nos termos do art. 117, Lei n° 14.133/2021 </w:t>
      </w:r>
      <w:r w:rsidR="00721DF8" w:rsidRPr="009B494F">
        <w:rPr>
          <w:rFonts w:ascii="Times New Roman" w:hAnsi="Times New Roman"/>
          <w:sz w:val="20"/>
          <w:szCs w:val="20"/>
        </w:rPr>
        <w:t xml:space="preserve">combinado com as disposições </w:t>
      </w:r>
      <w:r w:rsidR="005743FA" w:rsidRPr="009B494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9B494F" w:rsidRDefault="005743FA" w:rsidP="00995C95">
      <w:pPr>
        <w:spacing w:after="0" w:line="240" w:lineRule="auto"/>
        <w:ind w:firstLine="708"/>
        <w:jc w:val="both"/>
        <w:rPr>
          <w:rFonts w:ascii="Times New Roman" w:hAnsi="Times New Roman"/>
          <w:sz w:val="20"/>
          <w:szCs w:val="20"/>
        </w:rPr>
      </w:pPr>
      <w:r w:rsidRPr="009B494F">
        <w:rPr>
          <w:rFonts w:ascii="Times New Roman" w:hAnsi="Times New Roman"/>
          <w:sz w:val="20"/>
          <w:szCs w:val="20"/>
        </w:rPr>
        <w:lastRenderedPageBreak/>
        <w:t>10.</w:t>
      </w:r>
      <w:r w:rsidR="00995C95">
        <w:rPr>
          <w:rFonts w:ascii="Times New Roman" w:hAnsi="Times New Roman"/>
          <w:sz w:val="20"/>
          <w:szCs w:val="20"/>
        </w:rPr>
        <w:t>5.1</w:t>
      </w:r>
      <w:r w:rsidR="0053371E" w:rsidRPr="009B494F">
        <w:rPr>
          <w:rFonts w:ascii="Times New Roman" w:hAnsi="Times New Roman"/>
          <w:sz w:val="20"/>
          <w:szCs w:val="20"/>
        </w:rPr>
        <w:t>.</w:t>
      </w:r>
      <w:r w:rsidRPr="009B494F">
        <w:rPr>
          <w:rFonts w:ascii="Times New Roman" w:hAnsi="Times New Roman"/>
          <w:sz w:val="20"/>
          <w:szCs w:val="20"/>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w:t>
      </w:r>
      <w:r w:rsidR="0053371E" w:rsidRPr="009B494F">
        <w:rPr>
          <w:rFonts w:ascii="Times New Roman" w:hAnsi="Times New Roman"/>
          <w:sz w:val="20"/>
          <w:szCs w:val="20"/>
        </w:rPr>
        <w:t>corresponsabilidade</w:t>
      </w:r>
      <w:r w:rsidRPr="009B494F">
        <w:rPr>
          <w:rFonts w:ascii="Times New Roman" w:hAnsi="Times New Roman"/>
          <w:sz w:val="20"/>
          <w:szCs w:val="20"/>
        </w:rPr>
        <w:t xml:space="preserve"> da Administração ou de seus agentes e prepostos, de</w:t>
      </w:r>
      <w:r w:rsidR="0053371E" w:rsidRPr="009B494F">
        <w:rPr>
          <w:rFonts w:ascii="Times New Roman" w:hAnsi="Times New Roman"/>
          <w:sz w:val="20"/>
          <w:szCs w:val="20"/>
        </w:rPr>
        <w:t xml:space="preserve"> </w:t>
      </w:r>
      <w:r w:rsidRPr="009B494F">
        <w:rPr>
          <w:rFonts w:ascii="Times New Roman" w:hAnsi="Times New Roman"/>
          <w:sz w:val="20"/>
          <w:szCs w:val="20"/>
        </w:rPr>
        <w:t>conformidade com o art. 120</w:t>
      </w:r>
      <w:r w:rsidR="006A61A0" w:rsidRPr="009B494F">
        <w:rPr>
          <w:rFonts w:ascii="Times New Roman" w:hAnsi="Times New Roman"/>
          <w:sz w:val="20"/>
          <w:szCs w:val="20"/>
        </w:rPr>
        <w:t>, da</w:t>
      </w:r>
      <w:r w:rsidRPr="009B494F">
        <w:rPr>
          <w:rFonts w:ascii="Times New Roman" w:hAnsi="Times New Roman"/>
          <w:sz w:val="20"/>
          <w:szCs w:val="20"/>
        </w:rPr>
        <w:t xml:space="preserve"> Lei n°</w:t>
      </w:r>
      <w:r w:rsidR="0053371E" w:rsidRPr="009B494F">
        <w:rPr>
          <w:rFonts w:ascii="Times New Roman" w:hAnsi="Times New Roman"/>
          <w:sz w:val="20"/>
          <w:szCs w:val="20"/>
        </w:rPr>
        <w:t xml:space="preserve"> </w:t>
      </w:r>
      <w:r w:rsidRPr="009B494F">
        <w:rPr>
          <w:rFonts w:ascii="Times New Roman" w:hAnsi="Times New Roman"/>
          <w:sz w:val="20"/>
          <w:szCs w:val="20"/>
        </w:rPr>
        <w:t>14.133/2021.</w:t>
      </w:r>
    </w:p>
    <w:p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representante da Administração anotará em registro próprio todas as ocorrências</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relacionadas com a execução do </w:t>
      </w:r>
      <w:r w:rsidR="00995C95">
        <w:rPr>
          <w:rFonts w:ascii="Times New Roman" w:hAnsi="Times New Roman"/>
          <w:sz w:val="20"/>
          <w:szCs w:val="20"/>
        </w:rPr>
        <w:t>Termo de Credenciamento</w:t>
      </w:r>
      <w:r w:rsidRPr="009B494F">
        <w:rPr>
          <w:rFonts w:ascii="Times New Roman" w:hAnsi="Times New Roman"/>
          <w:sz w:val="20"/>
          <w:szCs w:val="20"/>
        </w:rPr>
        <w:t>, indicando dia, mês e ano, bem como o nome</w:t>
      </w:r>
      <w:r w:rsidR="0053371E" w:rsidRPr="009B494F">
        <w:rPr>
          <w:rFonts w:ascii="Times New Roman" w:hAnsi="Times New Roman"/>
          <w:sz w:val="20"/>
          <w:szCs w:val="20"/>
        </w:rPr>
        <w:t xml:space="preserve"> </w:t>
      </w:r>
      <w:r w:rsidRPr="009B494F">
        <w:rPr>
          <w:rFonts w:ascii="Times New Roman" w:hAnsi="Times New Roman"/>
          <w:sz w:val="20"/>
          <w:szCs w:val="20"/>
        </w:rPr>
        <w:t>dos funcionários eventualmente envolvidos, determinando o que for necessário</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regularização das falhas ou defeitos observados e encaminhando os apontamentos </w:t>
      </w:r>
      <w:r w:rsidR="0053371E" w:rsidRPr="009B494F">
        <w:rPr>
          <w:rFonts w:ascii="Times New Roman" w:hAnsi="Times New Roman"/>
          <w:sz w:val="20"/>
          <w:szCs w:val="20"/>
        </w:rPr>
        <w:t xml:space="preserve">a </w:t>
      </w:r>
      <w:r w:rsidRPr="009B494F">
        <w:rPr>
          <w:rFonts w:ascii="Times New Roman" w:hAnsi="Times New Roman"/>
          <w:sz w:val="20"/>
          <w:szCs w:val="20"/>
        </w:rPr>
        <w:t>autoridade competente para as providências cabíveis.</w:t>
      </w:r>
    </w:p>
    <w:p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7</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 xml:space="preserve">iscal do </w:t>
      </w:r>
      <w:r w:rsidR="00995C95">
        <w:rPr>
          <w:rFonts w:ascii="Times New Roman" w:hAnsi="Times New Roman"/>
          <w:sz w:val="20"/>
          <w:szCs w:val="20"/>
        </w:rPr>
        <w:t>Termo de Credenciamento</w:t>
      </w:r>
      <w:r w:rsidRPr="009B494F">
        <w:rPr>
          <w:rFonts w:ascii="Times New Roman" w:hAnsi="Times New Roman"/>
          <w:sz w:val="20"/>
          <w:szCs w:val="20"/>
        </w:rPr>
        <w:t xml:space="preserve"> será auxiliado pelos órgãos de </w:t>
      </w:r>
      <w:r w:rsidR="0053371E" w:rsidRPr="009B494F">
        <w:rPr>
          <w:rFonts w:ascii="Times New Roman" w:hAnsi="Times New Roman"/>
          <w:sz w:val="20"/>
          <w:szCs w:val="20"/>
        </w:rPr>
        <w:t>A</w:t>
      </w:r>
      <w:r w:rsidRPr="009B494F">
        <w:rPr>
          <w:rFonts w:ascii="Times New Roman" w:hAnsi="Times New Roman"/>
          <w:sz w:val="20"/>
          <w:szCs w:val="20"/>
        </w:rPr>
        <w:t xml:space="preserve">ssessoramento </w:t>
      </w:r>
      <w:r w:rsidR="0053371E" w:rsidRPr="009B494F">
        <w:rPr>
          <w:rFonts w:ascii="Times New Roman" w:hAnsi="Times New Roman"/>
          <w:sz w:val="20"/>
          <w:szCs w:val="20"/>
        </w:rPr>
        <w:t>J</w:t>
      </w:r>
      <w:r w:rsidRPr="009B494F">
        <w:rPr>
          <w:rFonts w:ascii="Times New Roman" w:hAnsi="Times New Roman"/>
          <w:sz w:val="20"/>
          <w:szCs w:val="20"/>
        </w:rPr>
        <w:t>urídico e de</w:t>
      </w:r>
      <w:r w:rsidR="0053371E" w:rsidRPr="009B494F">
        <w:rPr>
          <w:rFonts w:ascii="Times New Roman" w:hAnsi="Times New Roman"/>
          <w:sz w:val="20"/>
          <w:szCs w:val="20"/>
        </w:rPr>
        <w:t xml:space="preserve"> C</w:t>
      </w:r>
      <w:r w:rsidRPr="009B494F">
        <w:rPr>
          <w:rFonts w:ascii="Times New Roman" w:hAnsi="Times New Roman"/>
          <w:sz w:val="20"/>
          <w:szCs w:val="20"/>
        </w:rPr>
        <w:t xml:space="preserve">ontrole </w:t>
      </w:r>
      <w:r w:rsidR="0053371E" w:rsidRPr="009B494F">
        <w:rPr>
          <w:rFonts w:ascii="Times New Roman" w:hAnsi="Times New Roman"/>
          <w:sz w:val="20"/>
          <w:szCs w:val="20"/>
        </w:rPr>
        <w:t>I</w:t>
      </w:r>
      <w:r w:rsidRPr="009B494F">
        <w:rPr>
          <w:rFonts w:ascii="Times New Roman" w:hAnsi="Times New Roman"/>
          <w:sz w:val="20"/>
          <w:szCs w:val="20"/>
        </w:rPr>
        <w:t>nterno da Administração.</w:t>
      </w:r>
    </w:p>
    <w:p w:rsidR="009E7B4F" w:rsidRDefault="009E7B4F" w:rsidP="009B494F">
      <w:pPr>
        <w:spacing w:after="0" w:line="240" w:lineRule="auto"/>
        <w:jc w:val="both"/>
        <w:rPr>
          <w:rFonts w:ascii="Times New Roman" w:hAnsi="Times New Roman"/>
          <w:sz w:val="20"/>
          <w:szCs w:val="20"/>
        </w:rPr>
      </w:pPr>
    </w:p>
    <w:p w:rsidR="00995C95" w:rsidRPr="009B494F" w:rsidRDefault="00995C95" w:rsidP="009B494F">
      <w:pPr>
        <w:spacing w:after="0" w:line="240" w:lineRule="auto"/>
        <w:jc w:val="both"/>
        <w:rPr>
          <w:rFonts w:ascii="Times New Roman" w:hAnsi="Times New Roman"/>
          <w:sz w:val="20"/>
          <w:szCs w:val="20"/>
        </w:rPr>
      </w:pPr>
    </w:p>
    <w:p w:rsidR="002963D2"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11</w:t>
      </w:r>
      <w:r w:rsidR="002963D2" w:rsidRPr="009B494F">
        <w:rPr>
          <w:rFonts w:ascii="Times New Roman" w:hAnsi="Times New Roman"/>
          <w:b/>
          <w:sz w:val="20"/>
          <w:szCs w:val="20"/>
        </w:rPr>
        <w:t>.</w:t>
      </w:r>
      <w:r w:rsidRPr="009B494F">
        <w:rPr>
          <w:rFonts w:ascii="Times New Roman" w:hAnsi="Times New Roman"/>
          <w:b/>
          <w:sz w:val="20"/>
          <w:szCs w:val="20"/>
        </w:rPr>
        <w:t xml:space="preserve"> DOS PROCEDIMENTOS DE TESTES E INSPEÇÕES</w:t>
      </w:r>
      <w:r w:rsidR="002963D2" w:rsidRPr="009B494F">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11.1</w:t>
      </w:r>
      <w:r w:rsidR="002963D2" w:rsidRPr="009B494F">
        <w:rPr>
          <w:rFonts w:ascii="Times New Roman" w:hAnsi="Times New Roman"/>
          <w:sz w:val="20"/>
          <w:szCs w:val="20"/>
        </w:rPr>
        <w:t>.</w:t>
      </w:r>
      <w:r w:rsidRPr="009B494F">
        <w:rPr>
          <w:rFonts w:ascii="Times New Roman" w:hAnsi="Times New Roman"/>
          <w:sz w:val="20"/>
          <w:szCs w:val="20"/>
        </w:rPr>
        <w:t xml:space="preserve"> </w:t>
      </w:r>
      <w:r w:rsidR="002963D2" w:rsidRPr="009B494F">
        <w:rPr>
          <w:rFonts w:ascii="Times New Roman" w:hAnsi="Times New Roman"/>
          <w:sz w:val="20"/>
          <w:szCs w:val="20"/>
        </w:rPr>
        <w:t>O</w:t>
      </w:r>
      <w:r w:rsidRPr="009B494F">
        <w:rPr>
          <w:rFonts w:ascii="Times New Roman" w:hAnsi="Times New Roman"/>
          <w:sz w:val="20"/>
          <w:szCs w:val="20"/>
        </w:rPr>
        <w:t xml:space="preserve"> CONTRATANTE reserva-se ao direito de promover avaliações, inspeções e</w:t>
      </w:r>
      <w:r w:rsidR="002963D2" w:rsidRPr="009B494F">
        <w:rPr>
          <w:rFonts w:ascii="Times New Roman" w:hAnsi="Times New Roman"/>
          <w:sz w:val="20"/>
          <w:szCs w:val="20"/>
        </w:rPr>
        <w:t xml:space="preserve"> </w:t>
      </w:r>
      <w:r w:rsidRPr="009B494F">
        <w:rPr>
          <w:rFonts w:ascii="Times New Roman" w:hAnsi="Times New Roman"/>
          <w:sz w:val="20"/>
          <w:szCs w:val="20"/>
        </w:rPr>
        <w:t>diligências visando esclarecer quaisquer situações relacionadas ao fornecimento do</w:t>
      </w:r>
      <w:r w:rsidR="002963D2" w:rsidRPr="009B494F">
        <w:rPr>
          <w:rFonts w:ascii="Times New Roman" w:hAnsi="Times New Roman"/>
          <w:sz w:val="20"/>
          <w:szCs w:val="20"/>
        </w:rPr>
        <w:t xml:space="preserve"> </w:t>
      </w:r>
      <w:r w:rsidRPr="009B494F">
        <w:rPr>
          <w:rFonts w:ascii="Times New Roman" w:hAnsi="Times New Roman"/>
          <w:sz w:val="20"/>
          <w:szCs w:val="20"/>
        </w:rPr>
        <w:t>objeto contratado, sendo obrigação da CONTRATADA acolhê-las.</w:t>
      </w:r>
    </w:p>
    <w:p w:rsidR="002963D2" w:rsidRPr="009B494F" w:rsidRDefault="002963D2"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CAPITULO V</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DOS CRITÉRIOS DE MEDIÇÃO E PAGAMENTO</w:t>
      </w:r>
      <w:r w:rsidR="00027E8D">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12</w:t>
      </w:r>
      <w:r w:rsidR="001564CA" w:rsidRPr="009B494F">
        <w:rPr>
          <w:rFonts w:ascii="Times New Roman" w:hAnsi="Times New Roman"/>
          <w:b/>
          <w:sz w:val="20"/>
          <w:szCs w:val="20"/>
        </w:rPr>
        <w:t>.</w:t>
      </w:r>
      <w:r w:rsidRPr="009B494F">
        <w:rPr>
          <w:rFonts w:ascii="Times New Roman" w:hAnsi="Times New Roman"/>
          <w:b/>
          <w:sz w:val="20"/>
          <w:szCs w:val="20"/>
        </w:rPr>
        <w:t xml:space="preserve"> DA APLICAÇÃO DOS CRITÉRIOS DE ACEITAÇÃO</w:t>
      </w:r>
      <w:r w:rsidR="006A61A0"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12.1</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009D03BC" w:rsidRPr="009B494F">
        <w:rPr>
          <w:rFonts w:ascii="Times New Roman" w:hAnsi="Times New Roman"/>
          <w:sz w:val="20"/>
          <w:szCs w:val="20"/>
        </w:rPr>
        <w:t>s</w:t>
      </w:r>
      <w:r w:rsidRPr="009B494F">
        <w:rPr>
          <w:rFonts w:ascii="Times New Roman" w:hAnsi="Times New Roman"/>
          <w:sz w:val="20"/>
          <w:szCs w:val="20"/>
        </w:rPr>
        <w:t xml:space="preserve"> </w:t>
      </w:r>
      <w:r w:rsidR="00995C95">
        <w:rPr>
          <w:rFonts w:ascii="Times New Roman" w:hAnsi="Times New Roman"/>
          <w:sz w:val="20"/>
          <w:szCs w:val="20"/>
        </w:rPr>
        <w:t xml:space="preserve">serviços serão </w:t>
      </w:r>
      <w:r w:rsidRPr="009B494F">
        <w:rPr>
          <w:rFonts w:ascii="Times New Roman" w:hAnsi="Times New Roman"/>
          <w:sz w:val="20"/>
          <w:szCs w:val="20"/>
        </w:rPr>
        <w:t>recebido</w:t>
      </w:r>
      <w:r w:rsidR="009D03BC" w:rsidRPr="009B494F">
        <w:rPr>
          <w:rFonts w:ascii="Times New Roman" w:hAnsi="Times New Roman"/>
          <w:sz w:val="20"/>
          <w:szCs w:val="20"/>
        </w:rPr>
        <w:t>s</w:t>
      </w:r>
      <w:r w:rsidRPr="009B494F">
        <w:rPr>
          <w:rFonts w:ascii="Times New Roman" w:hAnsi="Times New Roman"/>
          <w:sz w:val="20"/>
          <w:szCs w:val="20"/>
        </w:rPr>
        <w:t xml:space="preserve"> provisoriamente </w:t>
      </w:r>
      <w:proofErr w:type="gramStart"/>
      <w:r w:rsidRPr="009B494F">
        <w:rPr>
          <w:rFonts w:ascii="Times New Roman" w:hAnsi="Times New Roman"/>
          <w:sz w:val="20"/>
          <w:szCs w:val="20"/>
        </w:rPr>
        <w:t>pelos(</w:t>
      </w:r>
      <w:proofErr w:type="gramEnd"/>
      <w:r w:rsidRPr="009B494F">
        <w:rPr>
          <w:rFonts w:ascii="Times New Roman" w:hAnsi="Times New Roman"/>
          <w:sz w:val="20"/>
          <w:szCs w:val="20"/>
        </w:rPr>
        <w:t>as) responsáveis pelo</w:t>
      </w:r>
      <w:r w:rsidR="001564CA" w:rsidRPr="009B494F">
        <w:rPr>
          <w:rFonts w:ascii="Times New Roman" w:hAnsi="Times New Roman"/>
          <w:sz w:val="20"/>
          <w:szCs w:val="20"/>
        </w:rPr>
        <w:t xml:space="preserve"> </w:t>
      </w:r>
      <w:r w:rsidRPr="009B494F">
        <w:rPr>
          <w:rFonts w:ascii="Times New Roman" w:hAnsi="Times New Roman"/>
          <w:sz w:val="20"/>
          <w:szCs w:val="20"/>
        </w:rPr>
        <w:t xml:space="preserve">acompanhamento e fiscalização do </w:t>
      </w:r>
      <w:r w:rsidR="00995C95">
        <w:rPr>
          <w:rFonts w:ascii="Times New Roman" w:hAnsi="Times New Roman"/>
          <w:sz w:val="20"/>
          <w:szCs w:val="20"/>
        </w:rPr>
        <w:t>Termo</w:t>
      </w:r>
      <w:r w:rsidRPr="009B494F">
        <w:rPr>
          <w:rFonts w:ascii="Times New Roman" w:hAnsi="Times New Roman"/>
          <w:sz w:val="20"/>
          <w:szCs w:val="20"/>
        </w:rPr>
        <w:t xml:space="preserve">, </w:t>
      </w:r>
      <w:r w:rsidR="00995C95">
        <w:rPr>
          <w:rFonts w:ascii="Times New Roman" w:hAnsi="Times New Roman"/>
          <w:sz w:val="20"/>
          <w:szCs w:val="20"/>
        </w:rPr>
        <w:t xml:space="preserve">após a realização dos atendimentos </w:t>
      </w:r>
      <w:r w:rsidRPr="009B494F">
        <w:rPr>
          <w:rFonts w:ascii="Times New Roman" w:hAnsi="Times New Roman"/>
          <w:sz w:val="20"/>
          <w:szCs w:val="20"/>
        </w:rPr>
        <w:t>para efeito de posterior verificação de sua</w:t>
      </w:r>
      <w:r w:rsidR="001564CA" w:rsidRPr="009B494F">
        <w:rPr>
          <w:rFonts w:ascii="Times New Roman" w:hAnsi="Times New Roman"/>
          <w:sz w:val="20"/>
          <w:szCs w:val="20"/>
        </w:rPr>
        <w:t xml:space="preserve"> </w:t>
      </w:r>
      <w:r w:rsidRPr="009B494F">
        <w:rPr>
          <w:rFonts w:ascii="Times New Roman" w:hAnsi="Times New Roman"/>
          <w:sz w:val="20"/>
          <w:szCs w:val="20"/>
        </w:rPr>
        <w:t xml:space="preserve">conformidade com as especificações constantes </w:t>
      </w:r>
      <w:r w:rsidR="00995C95">
        <w:rPr>
          <w:rFonts w:ascii="Times New Roman" w:hAnsi="Times New Roman"/>
          <w:sz w:val="20"/>
          <w:szCs w:val="20"/>
        </w:rPr>
        <w:t>no Edital</w:t>
      </w:r>
      <w:r w:rsidRPr="009B494F">
        <w:rPr>
          <w:rFonts w:ascii="Times New Roman" w:hAnsi="Times New Roman"/>
          <w:sz w:val="20"/>
          <w:szCs w:val="20"/>
        </w:rPr>
        <w:t>.</w:t>
      </w:r>
    </w:p>
    <w:p w:rsidR="00995C95"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12.</w:t>
      </w:r>
      <w:r w:rsidR="00995C95">
        <w:rPr>
          <w:rFonts w:ascii="Times New Roman" w:hAnsi="Times New Roman"/>
          <w:sz w:val="20"/>
          <w:szCs w:val="20"/>
        </w:rPr>
        <w:t>2</w:t>
      </w:r>
      <w:r w:rsidRPr="009B494F">
        <w:rPr>
          <w:rFonts w:ascii="Times New Roman" w:hAnsi="Times New Roman"/>
          <w:sz w:val="20"/>
          <w:szCs w:val="20"/>
        </w:rPr>
        <w:t xml:space="preserve">. O recebimento provisório será realizado pelo </w:t>
      </w:r>
      <w:r w:rsidR="00995C95">
        <w:rPr>
          <w:rFonts w:ascii="Times New Roman" w:hAnsi="Times New Roman"/>
          <w:sz w:val="20"/>
          <w:szCs w:val="20"/>
        </w:rPr>
        <w:t xml:space="preserve">usuário, imediatamente após o atendimento. </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12.3</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definitivo ocorrerá de forma tácita </w:t>
      </w:r>
      <w:r w:rsidR="00995C95">
        <w:rPr>
          <w:rFonts w:ascii="Times New Roman" w:hAnsi="Times New Roman"/>
          <w:sz w:val="20"/>
          <w:szCs w:val="20"/>
        </w:rPr>
        <w:t xml:space="preserve">pelo </w:t>
      </w:r>
      <w:r w:rsidR="00995C95" w:rsidRPr="00995C95">
        <w:rPr>
          <w:rFonts w:ascii="Times New Roman" w:hAnsi="Times New Roman"/>
          <w:sz w:val="20"/>
          <w:szCs w:val="20"/>
        </w:rPr>
        <w:t xml:space="preserve">fiscal técnico, fiscal administrativo, fiscal setorial ou equipe de fiscalização, através da elaboração de relatório circunstanciado, em consonância com as suas atribuições, contendo o registro, a análise e a conclusão acerca das ocorrências na execução do </w:t>
      </w:r>
      <w:r w:rsidR="00AD0526">
        <w:rPr>
          <w:rFonts w:ascii="Times New Roman" w:hAnsi="Times New Roman"/>
          <w:sz w:val="20"/>
          <w:szCs w:val="20"/>
        </w:rPr>
        <w:t>Termo de Credenciamento</w:t>
      </w:r>
      <w:r w:rsidR="00995C95" w:rsidRPr="00995C95">
        <w:rPr>
          <w:rFonts w:ascii="Times New Roman" w:hAnsi="Times New Roman"/>
          <w:sz w:val="20"/>
          <w:szCs w:val="20"/>
        </w:rPr>
        <w:t xml:space="preserve"> e demais documentos que julgarem necessários, devendo encaminhá-los ao </w:t>
      </w:r>
      <w:r w:rsidR="00AD0526">
        <w:rPr>
          <w:rFonts w:ascii="Times New Roman" w:hAnsi="Times New Roman"/>
          <w:sz w:val="20"/>
          <w:szCs w:val="20"/>
        </w:rPr>
        <w:t>G</w:t>
      </w:r>
      <w:r w:rsidR="00995C95" w:rsidRPr="00995C95">
        <w:rPr>
          <w:rFonts w:ascii="Times New Roman" w:hAnsi="Times New Roman"/>
          <w:sz w:val="20"/>
          <w:szCs w:val="20"/>
        </w:rPr>
        <w:t>estor para recebimento definitivo</w:t>
      </w:r>
      <w:r w:rsidR="00AD0526">
        <w:rPr>
          <w:rFonts w:ascii="Times New Roman" w:hAnsi="Times New Roman"/>
          <w:sz w:val="20"/>
          <w:szCs w:val="20"/>
        </w:rPr>
        <w:t xml:space="preserve">, </w:t>
      </w:r>
      <w:r w:rsidRPr="00995C95">
        <w:rPr>
          <w:rFonts w:ascii="Times New Roman" w:hAnsi="Times New Roman"/>
          <w:sz w:val="20"/>
          <w:szCs w:val="20"/>
        </w:rPr>
        <w:t>a</w:t>
      </w:r>
      <w:r w:rsidRPr="009B494F">
        <w:rPr>
          <w:rFonts w:ascii="Times New Roman" w:hAnsi="Times New Roman"/>
          <w:sz w:val="20"/>
          <w:szCs w:val="20"/>
        </w:rPr>
        <w:t>pós a verificação d</w:t>
      </w:r>
      <w:r w:rsidR="009D03BC" w:rsidRPr="009B494F">
        <w:rPr>
          <w:rFonts w:ascii="Times New Roman" w:hAnsi="Times New Roman"/>
          <w:sz w:val="20"/>
          <w:szCs w:val="20"/>
        </w:rPr>
        <w:t xml:space="preserve">o atendimento de todas as formalidades previstas e da efetiva </w:t>
      </w:r>
      <w:r w:rsidR="00995C95">
        <w:rPr>
          <w:rFonts w:ascii="Times New Roman" w:hAnsi="Times New Roman"/>
          <w:sz w:val="20"/>
          <w:szCs w:val="20"/>
        </w:rPr>
        <w:t>realização dos serviços</w:t>
      </w:r>
      <w:r w:rsidRPr="009B494F">
        <w:rPr>
          <w:rFonts w:ascii="Times New Roman" w:hAnsi="Times New Roman"/>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12.4</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provisório ou definitivo não exclui a responsabilidade civil pel</w:t>
      </w:r>
      <w:r w:rsidR="00995C95">
        <w:rPr>
          <w:rFonts w:ascii="Times New Roman" w:hAnsi="Times New Roman"/>
          <w:sz w:val="20"/>
          <w:szCs w:val="20"/>
        </w:rPr>
        <w:t>a</w:t>
      </w:r>
      <w:r w:rsidR="001564CA" w:rsidRPr="009B494F">
        <w:rPr>
          <w:rFonts w:ascii="Times New Roman" w:hAnsi="Times New Roman"/>
          <w:sz w:val="20"/>
          <w:szCs w:val="20"/>
        </w:rPr>
        <w:t xml:space="preserve"> </w:t>
      </w:r>
      <w:r w:rsidR="00995C95">
        <w:rPr>
          <w:rFonts w:ascii="Times New Roman" w:hAnsi="Times New Roman"/>
          <w:sz w:val="20"/>
          <w:szCs w:val="20"/>
        </w:rPr>
        <w:t>prestação dos serviços</w:t>
      </w:r>
      <w:r w:rsidRPr="009B494F">
        <w:rPr>
          <w:rFonts w:ascii="Times New Roman" w:hAnsi="Times New Roman"/>
          <w:sz w:val="20"/>
          <w:szCs w:val="20"/>
        </w:rPr>
        <w:t>, nem a ética profissional pela perfeita execução deste</w:t>
      </w:r>
      <w:r w:rsidR="001564CA" w:rsidRPr="009B494F">
        <w:rPr>
          <w:rFonts w:ascii="Times New Roman" w:hAnsi="Times New Roman"/>
          <w:sz w:val="20"/>
          <w:szCs w:val="20"/>
        </w:rPr>
        <w:t xml:space="preserve"> </w:t>
      </w:r>
      <w:r w:rsidRPr="009B494F">
        <w:rPr>
          <w:rFonts w:ascii="Times New Roman" w:hAnsi="Times New Roman"/>
          <w:sz w:val="20"/>
          <w:szCs w:val="20"/>
        </w:rPr>
        <w:t>objeto.</w:t>
      </w:r>
    </w:p>
    <w:p w:rsidR="009E7B4F" w:rsidRPr="009B494F" w:rsidRDefault="009E7B4F" w:rsidP="009B494F">
      <w:pPr>
        <w:spacing w:after="0" w:line="240" w:lineRule="auto"/>
        <w:jc w:val="both"/>
        <w:rPr>
          <w:rFonts w:ascii="Times New Roman" w:hAnsi="Times New Roman"/>
          <w:sz w:val="20"/>
          <w:szCs w:val="20"/>
        </w:rPr>
      </w:pPr>
    </w:p>
    <w:p w:rsidR="001564CA"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13</w:t>
      </w:r>
      <w:r w:rsidR="006A61A0" w:rsidRPr="009B494F">
        <w:rPr>
          <w:rFonts w:ascii="Times New Roman" w:hAnsi="Times New Roman"/>
          <w:b/>
          <w:sz w:val="20"/>
          <w:szCs w:val="20"/>
        </w:rPr>
        <w:t>.</w:t>
      </w:r>
      <w:r w:rsidRPr="009B494F">
        <w:rPr>
          <w:rFonts w:ascii="Times New Roman" w:hAnsi="Times New Roman"/>
          <w:b/>
          <w:sz w:val="20"/>
          <w:szCs w:val="20"/>
        </w:rPr>
        <w:t xml:space="preserve"> DAS SANÇÕES ADMINISTRATIVAS</w:t>
      </w:r>
      <w:r w:rsidR="001564CA"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13.1</w:t>
      </w:r>
      <w:r w:rsidR="001564CA" w:rsidRPr="009B494F">
        <w:rPr>
          <w:rFonts w:ascii="Times New Roman" w:hAnsi="Times New Roman"/>
          <w:sz w:val="20"/>
          <w:szCs w:val="20"/>
        </w:rPr>
        <w:t>.</w:t>
      </w:r>
      <w:r w:rsidRPr="009B494F">
        <w:rPr>
          <w:rFonts w:ascii="Times New Roman" w:hAnsi="Times New Roman"/>
          <w:sz w:val="20"/>
          <w:szCs w:val="20"/>
        </w:rPr>
        <w:t xml:space="preserve"> As sanções administrativas serão definidas conforme previsto na Lei n° 14.133/2021</w:t>
      </w:r>
      <w:r w:rsidR="001564CA" w:rsidRPr="009B494F">
        <w:rPr>
          <w:rFonts w:ascii="Times New Roman" w:hAnsi="Times New Roman"/>
          <w:sz w:val="20"/>
          <w:szCs w:val="20"/>
        </w:rPr>
        <w:t xml:space="preserve"> </w:t>
      </w:r>
      <w:r w:rsidRPr="009B494F">
        <w:rPr>
          <w:rFonts w:ascii="Times New Roman" w:hAnsi="Times New Roman"/>
          <w:sz w:val="20"/>
          <w:szCs w:val="20"/>
        </w:rPr>
        <w:t xml:space="preserve">e, serão elencadas 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 xml:space="preserve">ireta bem como, no </w:t>
      </w:r>
      <w:r w:rsidR="005D5789" w:rsidRPr="009B494F">
        <w:rPr>
          <w:rFonts w:ascii="Times New Roman" w:hAnsi="Times New Roman"/>
          <w:sz w:val="20"/>
          <w:szCs w:val="20"/>
        </w:rPr>
        <w:t>C</w:t>
      </w:r>
      <w:r w:rsidRPr="009B494F">
        <w:rPr>
          <w:rFonts w:ascii="Times New Roman" w:hAnsi="Times New Roman"/>
          <w:sz w:val="20"/>
          <w:szCs w:val="20"/>
        </w:rPr>
        <w:t xml:space="preserve">ontrato ou </w:t>
      </w:r>
      <w:r w:rsidR="005D5789" w:rsidRPr="009B494F">
        <w:rPr>
          <w:rFonts w:ascii="Times New Roman" w:hAnsi="Times New Roman"/>
          <w:sz w:val="20"/>
          <w:szCs w:val="20"/>
        </w:rPr>
        <w:t>A</w:t>
      </w:r>
      <w:r w:rsidRPr="009B494F">
        <w:rPr>
          <w:rFonts w:ascii="Times New Roman" w:hAnsi="Times New Roman"/>
          <w:sz w:val="20"/>
          <w:szCs w:val="20"/>
        </w:rPr>
        <w:t>ta</w:t>
      </w:r>
      <w:r w:rsidR="001564CA" w:rsidRPr="009B494F">
        <w:rPr>
          <w:rFonts w:ascii="Times New Roman" w:hAnsi="Times New Roman"/>
          <w:sz w:val="20"/>
          <w:szCs w:val="20"/>
        </w:rPr>
        <w:t xml:space="preserve"> </w:t>
      </w:r>
      <w:r w:rsidRPr="009B494F">
        <w:rPr>
          <w:rFonts w:ascii="Times New Roman" w:hAnsi="Times New Roman"/>
          <w:sz w:val="20"/>
          <w:szCs w:val="20"/>
        </w:rPr>
        <w:t xml:space="preserve">de </w:t>
      </w:r>
      <w:r w:rsidR="005D5789" w:rsidRPr="009B494F">
        <w:rPr>
          <w:rFonts w:ascii="Times New Roman" w:hAnsi="Times New Roman"/>
          <w:sz w:val="20"/>
          <w:szCs w:val="20"/>
        </w:rPr>
        <w:t>R</w:t>
      </w:r>
      <w:r w:rsidRPr="009B494F">
        <w:rPr>
          <w:rFonts w:ascii="Times New Roman" w:hAnsi="Times New Roman"/>
          <w:sz w:val="20"/>
          <w:szCs w:val="20"/>
        </w:rPr>
        <w:t xml:space="preserve">egistro de </w:t>
      </w:r>
      <w:r w:rsidR="005D5789" w:rsidRPr="009B494F">
        <w:rPr>
          <w:rFonts w:ascii="Times New Roman" w:hAnsi="Times New Roman"/>
          <w:sz w:val="20"/>
          <w:szCs w:val="20"/>
        </w:rPr>
        <w:t>P</w:t>
      </w:r>
      <w:r w:rsidRPr="009B494F">
        <w:rPr>
          <w:rFonts w:ascii="Times New Roman" w:hAnsi="Times New Roman"/>
          <w:sz w:val="20"/>
          <w:szCs w:val="20"/>
        </w:rPr>
        <w:t>re</w:t>
      </w:r>
      <w:r w:rsidR="005D5789" w:rsidRPr="009B494F">
        <w:rPr>
          <w:rFonts w:ascii="Times New Roman" w:hAnsi="Times New Roman"/>
          <w:sz w:val="20"/>
          <w:szCs w:val="20"/>
        </w:rPr>
        <w:t>ç</w:t>
      </w:r>
      <w:r w:rsidRPr="009B494F">
        <w:rPr>
          <w:rFonts w:ascii="Times New Roman" w:hAnsi="Times New Roman"/>
          <w:sz w:val="20"/>
          <w:szCs w:val="20"/>
        </w:rPr>
        <w:t>os correspondente.</w:t>
      </w:r>
    </w:p>
    <w:p w:rsidR="001564CA" w:rsidRPr="009B494F" w:rsidRDefault="001564CA"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14</w:t>
      </w:r>
      <w:r w:rsidR="005D5789" w:rsidRPr="009B494F">
        <w:rPr>
          <w:rFonts w:ascii="Times New Roman" w:hAnsi="Times New Roman"/>
          <w:b/>
          <w:sz w:val="20"/>
          <w:szCs w:val="20"/>
        </w:rPr>
        <w:t>.</w:t>
      </w:r>
      <w:r w:rsidRPr="009B494F">
        <w:rPr>
          <w:rFonts w:ascii="Times New Roman" w:hAnsi="Times New Roman"/>
          <w:b/>
          <w:sz w:val="20"/>
          <w:szCs w:val="20"/>
        </w:rPr>
        <w:t xml:space="preserve"> DO PAGAMENTO E REAJUSTAMENTO</w:t>
      </w:r>
      <w:r w:rsidR="001564CA" w:rsidRPr="009B494F">
        <w:rPr>
          <w:rFonts w:ascii="Times New Roman" w:hAnsi="Times New Roman"/>
          <w:b/>
          <w:sz w:val="20"/>
          <w:szCs w:val="20"/>
        </w:rPr>
        <w:t>:</w:t>
      </w:r>
    </w:p>
    <w:p w:rsidR="00AF1ED9" w:rsidRDefault="00B3242A" w:rsidP="00AF1ED9">
      <w:pPr>
        <w:spacing w:after="0" w:line="240" w:lineRule="auto"/>
        <w:jc w:val="both"/>
        <w:rPr>
          <w:rFonts w:ascii="Times New Roman" w:hAnsi="Times New Roman"/>
          <w:sz w:val="20"/>
          <w:szCs w:val="20"/>
        </w:rPr>
      </w:pPr>
      <w:r w:rsidRPr="009B494F">
        <w:rPr>
          <w:rFonts w:ascii="Times New Roman" w:hAnsi="Times New Roman"/>
          <w:sz w:val="20"/>
          <w:szCs w:val="20"/>
        </w:rPr>
        <w:t xml:space="preserve">14.1. </w:t>
      </w:r>
      <w:r w:rsidR="00AF1ED9" w:rsidRPr="00AF1ED9">
        <w:rPr>
          <w:rFonts w:ascii="Times New Roman" w:hAnsi="Times New Roman"/>
          <w:sz w:val="20"/>
          <w:szCs w:val="20"/>
        </w:rPr>
        <w:t xml:space="preserve">O pagamento será </w:t>
      </w:r>
      <w:r w:rsidR="00F00AA0" w:rsidRPr="00AF1ED9">
        <w:rPr>
          <w:rFonts w:ascii="Times New Roman" w:hAnsi="Times New Roman"/>
          <w:sz w:val="20"/>
          <w:szCs w:val="20"/>
        </w:rPr>
        <w:t xml:space="preserve">MENSAL </w:t>
      </w:r>
      <w:r w:rsidR="00AF1ED9" w:rsidRPr="00AF1ED9">
        <w:rPr>
          <w:rFonts w:ascii="Times New Roman" w:hAnsi="Times New Roman"/>
          <w:sz w:val="20"/>
          <w:szCs w:val="20"/>
        </w:rPr>
        <w:t xml:space="preserve">e efetuado até o </w:t>
      </w:r>
      <w:r w:rsidR="00AF1ED9">
        <w:rPr>
          <w:rFonts w:ascii="Times New Roman" w:hAnsi="Times New Roman"/>
          <w:sz w:val="20"/>
          <w:szCs w:val="20"/>
        </w:rPr>
        <w:t>20</w:t>
      </w:r>
      <w:r w:rsidR="00AF1ED9" w:rsidRPr="00AF1ED9">
        <w:rPr>
          <w:rFonts w:ascii="Times New Roman" w:hAnsi="Times New Roman"/>
          <w:sz w:val="20"/>
          <w:szCs w:val="20"/>
        </w:rPr>
        <w:t>º dia útil do mês subsequente ao da prestação dos serviços.</w:t>
      </w:r>
    </w:p>
    <w:p w:rsidR="00AF1ED9" w:rsidRDefault="00AF1ED9" w:rsidP="00AF1ED9">
      <w:pPr>
        <w:spacing w:after="0" w:line="240" w:lineRule="auto"/>
        <w:ind w:firstLine="708"/>
        <w:jc w:val="both"/>
        <w:rPr>
          <w:rFonts w:ascii="Times New Roman" w:hAnsi="Times New Roman"/>
          <w:sz w:val="20"/>
          <w:szCs w:val="20"/>
        </w:rPr>
      </w:pPr>
      <w:r>
        <w:rPr>
          <w:rFonts w:ascii="Times New Roman" w:hAnsi="Times New Roman"/>
          <w:sz w:val="20"/>
          <w:szCs w:val="20"/>
        </w:rPr>
        <w:t xml:space="preserve">14.1.1. </w:t>
      </w:r>
      <w:r w:rsidRPr="009B494F">
        <w:rPr>
          <w:rFonts w:ascii="Times New Roman" w:hAnsi="Times New Roman"/>
          <w:sz w:val="20"/>
          <w:szCs w:val="20"/>
        </w:rPr>
        <w:t xml:space="preserve">O prazo previsto no item anterior não transcorrerá caso verificadas inconformidades na Nota Fiscal apresentada pela </w:t>
      </w:r>
      <w:r>
        <w:rPr>
          <w:rFonts w:ascii="Times New Roman" w:hAnsi="Times New Roman"/>
          <w:sz w:val="20"/>
          <w:szCs w:val="20"/>
        </w:rPr>
        <w:t>Credenciada</w:t>
      </w:r>
      <w:r w:rsidRPr="009B494F">
        <w:rPr>
          <w:rFonts w:ascii="Times New Roman" w:hAnsi="Times New Roman"/>
          <w:sz w:val="20"/>
          <w:szCs w:val="20"/>
        </w:rPr>
        <w:t>, ou eventual apontamento de irregularidades por parte dos agentes públicos.</w:t>
      </w:r>
    </w:p>
    <w:p w:rsidR="00F00AA0" w:rsidRDefault="00F00AA0" w:rsidP="00F00AA0">
      <w:pPr>
        <w:spacing w:after="0" w:line="240" w:lineRule="auto"/>
        <w:ind w:firstLine="708"/>
        <w:jc w:val="both"/>
        <w:rPr>
          <w:rFonts w:ascii="Times New Roman" w:hAnsi="Times New Roman"/>
          <w:sz w:val="20"/>
          <w:szCs w:val="20"/>
        </w:rPr>
      </w:pPr>
      <w:r>
        <w:rPr>
          <w:rFonts w:ascii="Times New Roman" w:hAnsi="Times New Roman"/>
          <w:sz w:val="20"/>
          <w:szCs w:val="20"/>
        </w:rPr>
        <w:t>14.</w:t>
      </w: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 xml:space="preserve">. </w:t>
      </w:r>
      <w:r w:rsidRPr="009B494F">
        <w:rPr>
          <w:rFonts w:ascii="Times New Roman" w:hAnsi="Times New Roman"/>
          <w:sz w:val="20"/>
          <w:szCs w:val="20"/>
        </w:rPr>
        <w:t xml:space="preserve">Os </w:t>
      </w:r>
      <w:r>
        <w:rPr>
          <w:rFonts w:ascii="Times New Roman" w:hAnsi="Times New Roman"/>
          <w:sz w:val="20"/>
          <w:szCs w:val="20"/>
        </w:rPr>
        <w:t xml:space="preserve">serviços </w:t>
      </w:r>
      <w:r w:rsidRPr="009B494F">
        <w:rPr>
          <w:rFonts w:ascii="Times New Roman" w:hAnsi="Times New Roman"/>
          <w:sz w:val="20"/>
          <w:szCs w:val="20"/>
        </w:rPr>
        <w:t xml:space="preserve">serão recebidos provisoriamente, de forma sumária, </w:t>
      </w:r>
      <w:r>
        <w:rPr>
          <w:rFonts w:ascii="Times New Roman" w:hAnsi="Times New Roman"/>
          <w:sz w:val="20"/>
          <w:szCs w:val="20"/>
        </w:rPr>
        <w:t xml:space="preserve">após o </w:t>
      </w:r>
      <w:r w:rsidRPr="009B494F">
        <w:rPr>
          <w:rFonts w:ascii="Times New Roman" w:hAnsi="Times New Roman"/>
          <w:sz w:val="20"/>
          <w:szCs w:val="20"/>
        </w:rPr>
        <w:t>ato d</w:t>
      </w:r>
      <w:r>
        <w:rPr>
          <w:rFonts w:ascii="Times New Roman" w:hAnsi="Times New Roman"/>
          <w:sz w:val="20"/>
          <w:szCs w:val="20"/>
        </w:rPr>
        <w:t xml:space="preserve">e atendimento dos pacientes, </w:t>
      </w:r>
      <w:r w:rsidRPr="009B494F">
        <w:rPr>
          <w:rFonts w:ascii="Times New Roman" w:hAnsi="Times New Roman"/>
          <w:sz w:val="20"/>
          <w:szCs w:val="20"/>
        </w:rPr>
        <w:t xml:space="preserve">juntamente com a </w:t>
      </w:r>
      <w:r>
        <w:rPr>
          <w:rFonts w:ascii="Times New Roman" w:hAnsi="Times New Roman"/>
          <w:sz w:val="20"/>
          <w:szCs w:val="20"/>
        </w:rPr>
        <w:t>ordem ou autorização emitida pelo órgão solicitante.</w:t>
      </w:r>
    </w:p>
    <w:p w:rsidR="00AF1ED9" w:rsidRDefault="00AF1ED9" w:rsidP="00AF1ED9">
      <w:pPr>
        <w:spacing w:after="0" w:line="240" w:lineRule="auto"/>
        <w:jc w:val="both"/>
        <w:rPr>
          <w:rFonts w:ascii="Times New Roman" w:hAnsi="Times New Roman"/>
          <w:sz w:val="20"/>
          <w:szCs w:val="20"/>
        </w:rPr>
      </w:pPr>
      <w:r>
        <w:rPr>
          <w:rFonts w:ascii="Times New Roman" w:hAnsi="Times New Roman"/>
          <w:sz w:val="20"/>
          <w:szCs w:val="20"/>
        </w:rPr>
        <w:t xml:space="preserve">14.2. </w:t>
      </w:r>
      <w:r w:rsidRPr="00AF1ED9">
        <w:rPr>
          <w:rFonts w:ascii="Times New Roman" w:hAnsi="Times New Roman"/>
          <w:sz w:val="20"/>
          <w:szCs w:val="20"/>
        </w:rPr>
        <w:t>A nota fiscal/fatura deverá, obrigatoriamente, ser entregue no final de cada mês, para fins de</w:t>
      </w:r>
      <w:r>
        <w:rPr>
          <w:rFonts w:ascii="Times New Roman" w:hAnsi="Times New Roman"/>
          <w:sz w:val="20"/>
          <w:szCs w:val="20"/>
        </w:rPr>
        <w:t xml:space="preserve"> </w:t>
      </w:r>
      <w:r w:rsidRPr="00AF1ED9">
        <w:rPr>
          <w:rFonts w:ascii="Times New Roman" w:hAnsi="Times New Roman"/>
          <w:sz w:val="20"/>
          <w:szCs w:val="20"/>
        </w:rPr>
        <w:t>pagamento</w:t>
      </w:r>
      <w:r w:rsidR="00F00AA0">
        <w:rPr>
          <w:rFonts w:ascii="Times New Roman" w:hAnsi="Times New Roman"/>
          <w:sz w:val="20"/>
          <w:szCs w:val="20"/>
        </w:rPr>
        <w:t>, com indicação expressa da quantidade de atendimentos executados e o valor total correspondente.</w:t>
      </w:r>
    </w:p>
    <w:p w:rsidR="00AF1ED9" w:rsidRDefault="00AF1ED9" w:rsidP="00AF1ED9">
      <w:pPr>
        <w:spacing w:after="0" w:line="240" w:lineRule="auto"/>
        <w:ind w:firstLine="708"/>
        <w:jc w:val="both"/>
        <w:rPr>
          <w:rFonts w:ascii="Times New Roman" w:hAnsi="Times New Roman"/>
          <w:sz w:val="20"/>
          <w:szCs w:val="20"/>
        </w:rPr>
      </w:pPr>
      <w:r>
        <w:rPr>
          <w:rFonts w:ascii="Times New Roman" w:hAnsi="Times New Roman"/>
          <w:sz w:val="20"/>
          <w:szCs w:val="20"/>
        </w:rPr>
        <w:t>14.</w:t>
      </w:r>
      <w:r w:rsidR="00F00AA0">
        <w:rPr>
          <w:rFonts w:ascii="Times New Roman" w:hAnsi="Times New Roman"/>
          <w:sz w:val="20"/>
          <w:szCs w:val="20"/>
        </w:rPr>
        <w:t>2</w:t>
      </w:r>
      <w:r>
        <w:rPr>
          <w:rFonts w:ascii="Times New Roman" w:hAnsi="Times New Roman"/>
          <w:sz w:val="20"/>
          <w:szCs w:val="20"/>
        </w:rPr>
        <w:t>.</w:t>
      </w:r>
      <w:r w:rsidR="00F00AA0">
        <w:rPr>
          <w:rFonts w:ascii="Times New Roman" w:hAnsi="Times New Roman"/>
          <w:sz w:val="20"/>
          <w:szCs w:val="20"/>
        </w:rPr>
        <w:t>1</w:t>
      </w:r>
      <w:r>
        <w:rPr>
          <w:rFonts w:ascii="Times New Roman" w:hAnsi="Times New Roman"/>
          <w:sz w:val="20"/>
          <w:szCs w:val="20"/>
        </w:rPr>
        <w:t xml:space="preserve"> </w:t>
      </w:r>
      <w:r>
        <w:rPr>
          <w:rFonts w:ascii="Times New Roman" w:hAnsi="Times New Roman"/>
          <w:sz w:val="20"/>
          <w:szCs w:val="20"/>
        </w:rPr>
        <w:t xml:space="preserve">A </w:t>
      </w:r>
      <w:r w:rsidRPr="009B494F">
        <w:rPr>
          <w:rFonts w:ascii="Times New Roman" w:hAnsi="Times New Roman"/>
          <w:sz w:val="20"/>
          <w:szCs w:val="20"/>
        </w:rPr>
        <w:t>nota fiscal ou instrumento de cobrança equivalente</w:t>
      </w:r>
      <w:r w:rsidRPr="00AF1ED9">
        <w:rPr>
          <w:rFonts w:ascii="Times New Roman" w:hAnsi="Times New Roman"/>
          <w:sz w:val="20"/>
          <w:szCs w:val="20"/>
        </w:rPr>
        <w:t xml:space="preserve"> </w:t>
      </w:r>
      <w:r w:rsidRPr="00AF1ED9">
        <w:rPr>
          <w:rFonts w:ascii="Times New Roman" w:hAnsi="Times New Roman"/>
          <w:sz w:val="20"/>
          <w:szCs w:val="20"/>
        </w:rPr>
        <w:t>emitida pelo fornecedor deverá conter, em local de fácil visualização,</w:t>
      </w:r>
      <w:r>
        <w:rPr>
          <w:rFonts w:ascii="Times New Roman" w:hAnsi="Times New Roman"/>
          <w:sz w:val="20"/>
          <w:szCs w:val="20"/>
        </w:rPr>
        <w:t xml:space="preserve"> </w:t>
      </w:r>
      <w:r w:rsidRPr="00AF1ED9">
        <w:rPr>
          <w:rFonts w:ascii="Times New Roman" w:hAnsi="Times New Roman"/>
          <w:sz w:val="20"/>
          <w:szCs w:val="20"/>
        </w:rPr>
        <w:t xml:space="preserve">a indicação do número do processo </w:t>
      </w:r>
      <w:r>
        <w:rPr>
          <w:rFonts w:ascii="Times New Roman" w:hAnsi="Times New Roman"/>
          <w:sz w:val="20"/>
          <w:szCs w:val="20"/>
        </w:rPr>
        <w:t>(Chama</w:t>
      </w:r>
      <w:r w:rsidR="00F00AA0">
        <w:rPr>
          <w:rFonts w:ascii="Times New Roman" w:hAnsi="Times New Roman"/>
          <w:sz w:val="20"/>
          <w:szCs w:val="20"/>
        </w:rPr>
        <w:t>mento</w:t>
      </w:r>
      <w:r>
        <w:rPr>
          <w:rFonts w:ascii="Times New Roman" w:hAnsi="Times New Roman"/>
          <w:sz w:val="20"/>
          <w:szCs w:val="20"/>
        </w:rPr>
        <w:t xml:space="preserve"> P</w:t>
      </w:r>
      <w:r w:rsidR="00F00AA0">
        <w:rPr>
          <w:rFonts w:ascii="Times New Roman" w:hAnsi="Times New Roman"/>
          <w:sz w:val="20"/>
          <w:szCs w:val="20"/>
        </w:rPr>
        <w:t>ú</w:t>
      </w:r>
      <w:r>
        <w:rPr>
          <w:rFonts w:ascii="Times New Roman" w:hAnsi="Times New Roman"/>
          <w:sz w:val="20"/>
          <w:szCs w:val="20"/>
        </w:rPr>
        <w:t>blic</w:t>
      </w:r>
      <w:r w:rsidR="00F00AA0">
        <w:rPr>
          <w:rFonts w:ascii="Times New Roman" w:hAnsi="Times New Roman"/>
          <w:sz w:val="20"/>
          <w:szCs w:val="20"/>
        </w:rPr>
        <w:t>o</w:t>
      </w:r>
      <w:r>
        <w:rPr>
          <w:rFonts w:ascii="Times New Roman" w:hAnsi="Times New Roman"/>
          <w:sz w:val="20"/>
          <w:szCs w:val="20"/>
        </w:rPr>
        <w:t xml:space="preserve">) </w:t>
      </w:r>
      <w:r w:rsidRPr="00AF1ED9">
        <w:rPr>
          <w:rFonts w:ascii="Times New Roman" w:hAnsi="Times New Roman"/>
          <w:sz w:val="20"/>
          <w:szCs w:val="20"/>
        </w:rPr>
        <w:t xml:space="preserve">e o número do </w:t>
      </w:r>
      <w:r>
        <w:rPr>
          <w:rFonts w:ascii="Times New Roman" w:hAnsi="Times New Roman"/>
          <w:sz w:val="20"/>
          <w:szCs w:val="20"/>
        </w:rPr>
        <w:t>Termo de Credenciamento</w:t>
      </w:r>
      <w:r w:rsidR="00F00AA0">
        <w:rPr>
          <w:rFonts w:ascii="Times New Roman" w:hAnsi="Times New Roman"/>
          <w:sz w:val="20"/>
          <w:szCs w:val="20"/>
        </w:rPr>
        <w:t xml:space="preserve"> celebrado</w:t>
      </w:r>
      <w:r w:rsidRPr="00AF1ED9">
        <w:rPr>
          <w:rFonts w:ascii="Times New Roman" w:hAnsi="Times New Roman"/>
          <w:sz w:val="20"/>
          <w:szCs w:val="20"/>
        </w:rPr>
        <w:t>, a fim de acelerar o trâmite de</w:t>
      </w:r>
      <w:r>
        <w:rPr>
          <w:rFonts w:ascii="Times New Roman" w:hAnsi="Times New Roman"/>
          <w:sz w:val="20"/>
          <w:szCs w:val="20"/>
        </w:rPr>
        <w:t xml:space="preserve"> </w:t>
      </w:r>
      <w:r w:rsidRPr="00AF1ED9">
        <w:rPr>
          <w:rFonts w:ascii="Times New Roman" w:hAnsi="Times New Roman"/>
          <w:sz w:val="20"/>
          <w:szCs w:val="20"/>
        </w:rPr>
        <w:t xml:space="preserve">recebimento </w:t>
      </w:r>
      <w:r>
        <w:rPr>
          <w:rFonts w:ascii="Times New Roman" w:hAnsi="Times New Roman"/>
          <w:sz w:val="20"/>
          <w:szCs w:val="20"/>
        </w:rPr>
        <w:t xml:space="preserve">dos serviços </w:t>
      </w:r>
      <w:r w:rsidRPr="00AF1ED9">
        <w:rPr>
          <w:rFonts w:ascii="Times New Roman" w:hAnsi="Times New Roman"/>
          <w:sz w:val="20"/>
          <w:szCs w:val="20"/>
        </w:rPr>
        <w:t>e posterior liberação do documento fiscal para pagamento.</w:t>
      </w:r>
    </w:p>
    <w:p w:rsidR="00B3242A" w:rsidRPr="009B494F" w:rsidRDefault="00B3242A" w:rsidP="00AF1ED9">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3</w:t>
      </w:r>
      <w:r w:rsidRPr="009B494F">
        <w:rPr>
          <w:rFonts w:ascii="Times New Roman" w:hAnsi="Times New Roman"/>
          <w:sz w:val="20"/>
          <w:szCs w:val="20"/>
        </w:rPr>
        <w:t xml:space="preserve">. No caso de controvérsia sobre a execução do objeto, quanto à dimensão, qualidade e quantidade, deverá ser observado o teor do art. 143, da Lei Federal nº 14.133/2021, comunicando-se à empresa para emissão de Nota Fiscal no que </w:t>
      </w:r>
      <w:proofErr w:type="spellStart"/>
      <w:r w:rsidRPr="009B494F">
        <w:rPr>
          <w:rFonts w:ascii="Times New Roman" w:hAnsi="Times New Roman"/>
          <w:sz w:val="20"/>
          <w:szCs w:val="20"/>
        </w:rPr>
        <w:t>pertine</w:t>
      </w:r>
      <w:proofErr w:type="spellEnd"/>
      <w:r w:rsidRPr="009B494F">
        <w:rPr>
          <w:rFonts w:ascii="Times New Roman" w:hAnsi="Times New Roman"/>
          <w:sz w:val="20"/>
          <w:szCs w:val="20"/>
        </w:rPr>
        <w:t xml:space="preserve"> à parcela incontroversa da execução do objeto, para efeito de liquidação e pagamento.</w:t>
      </w:r>
    </w:p>
    <w:p w:rsidR="00AF1ED9" w:rsidRDefault="00B3242A" w:rsidP="00AF1ED9">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4</w:t>
      </w:r>
      <w:r w:rsidRPr="009B494F">
        <w:rPr>
          <w:rFonts w:ascii="Times New Roman" w:hAnsi="Times New Roman"/>
          <w:sz w:val="20"/>
          <w:szCs w:val="20"/>
        </w:rPr>
        <w:t>. O pagamento deverá ser realizado por meio de ordem bancária, para crédito em banco, agência e conta corrente indicados pelo Contratado</w:t>
      </w:r>
      <w:r w:rsidR="00AF1ED9" w:rsidRPr="004B472C">
        <w:rPr>
          <w:rFonts w:ascii="Times New Roman" w:hAnsi="Times New Roman"/>
          <w:sz w:val="20"/>
          <w:szCs w:val="20"/>
        </w:rPr>
        <w:t>, sendo vedado o depósito em conta</w:t>
      </w:r>
      <w:r w:rsidR="00AF1ED9">
        <w:rPr>
          <w:rFonts w:ascii="Times New Roman" w:hAnsi="Times New Roman"/>
          <w:sz w:val="20"/>
          <w:szCs w:val="20"/>
        </w:rPr>
        <w:t xml:space="preserve"> de </w:t>
      </w:r>
      <w:r w:rsidR="00AF1ED9" w:rsidRPr="004B472C">
        <w:rPr>
          <w:rFonts w:ascii="Times New Roman" w:hAnsi="Times New Roman"/>
          <w:sz w:val="20"/>
          <w:szCs w:val="20"/>
        </w:rPr>
        <w:t>pessoa física</w:t>
      </w:r>
      <w:r w:rsidR="00AF1ED9">
        <w:rPr>
          <w:rFonts w:ascii="Times New Roman" w:hAnsi="Times New Roman"/>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5</w:t>
      </w:r>
      <w:r w:rsidRPr="009B494F">
        <w:rPr>
          <w:rFonts w:ascii="Times New Roman" w:hAnsi="Times New Roman"/>
          <w:sz w:val="20"/>
          <w:szCs w:val="20"/>
        </w:rPr>
        <w:t>. Quando do pagamento, será efetuada a retenção tributária prevista na legislação aplicável.</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rsidR="00B3242A" w:rsidRPr="009B494F" w:rsidRDefault="008660A7"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ab/>
        <w:t>14.</w:t>
      </w:r>
      <w:r w:rsidR="005A5B68" w:rsidRPr="009B494F">
        <w:rPr>
          <w:rFonts w:ascii="Times New Roman" w:hAnsi="Times New Roman"/>
          <w:sz w:val="20"/>
          <w:szCs w:val="20"/>
        </w:rPr>
        <w:t>5</w:t>
      </w:r>
      <w:r w:rsidRPr="009B494F">
        <w:rPr>
          <w:rFonts w:ascii="Times New Roman" w:hAnsi="Times New Roman"/>
          <w:sz w:val="20"/>
          <w:szCs w:val="20"/>
        </w:rPr>
        <w:t>.2</w:t>
      </w:r>
      <w:r w:rsidR="00B3242A" w:rsidRPr="009B494F">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6</w:t>
      </w:r>
      <w:r w:rsidRPr="009B494F">
        <w:rPr>
          <w:rFonts w:ascii="Times New Roman" w:hAnsi="Times New Roman"/>
          <w:sz w:val="20"/>
          <w:szCs w:val="20"/>
        </w:rPr>
        <w:t xml:space="preserve">. </w:t>
      </w:r>
      <w:r w:rsidR="008660A7" w:rsidRPr="009B494F">
        <w:rPr>
          <w:rFonts w:ascii="Times New Roman" w:hAnsi="Times New Roman"/>
          <w:sz w:val="20"/>
          <w:szCs w:val="20"/>
        </w:rPr>
        <w:t xml:space="preserve">Demais disposições atinentes aos </w:t>
      </w:r>
      <w:r w:rsidRPr="009B494F">
        <w:rPr>
          <w:rFonts w:ascii="Times New Roman" w:hAnsi="Times New Roman"/>
          <w:sz w:val="20"/>
          <w:szCs w:val="20"/>
        </w:rPr>
        <w:t xml:space="preserve">pagamentos e reajustamentos serão </w:t>
      </w:r>
      <w:r w:rsidR="008660A7" w:rsidRPr="009B494F">
        <w:rPr>
          <w:rFonts w:ascii="Times New Roman" w:hAnsi="Times New Roman"/>
          <w:sz w:val="20"/>
          <w:szCs w:val="20"/>
        </w:rPr>
        <w:t xml:space="preserve">estabelecidas </w:t>
      </w:r>
      <w:r w:rsidRPr="009B494F">
        <w:rPr>
          <w:rFonts w:ascii="Times New Roman" w:hAnsi="Times New Roman"/>
          <w:sz w:val="20"/>
          <w:szCs w:val="20"/>
        </w:rPr>
        <w:t xml:space="preserve">conforme </w:t>
      </w:r>
      <w:r w:rsidR="008660A7" w:rsidRPr="009B494F">
        <w:rPr>
          <w:rFonts w:ascii="Times New Roman" w:hAnsi="Times New Roman"/>
          <w:sz w:val="20"/>
          <w:szCs w:val="20"/>
        </w:rPr>
        <w:t xml:space="preserve">dispõe </w:t>
      </w:r>
      <w:r w:rsidRPr="009B494F">
        <w:rPr>
          <w:rFonts w:ascii="Times New Roman" w:hAnsi="Times New Roman"/>
          <w:sz w:val="20"/>
          <w:szCs w:val="20"/>
        </w:rPr>
        <w:t>a Lei n° 14.133/2021 e, serão elencadas no Edital ou Aviso de Contratação Direta bem como, no Contrato ou Ata de Registro de Preços correspondente.</w:t>
      </w:r>
    </w:p>
    <w:p w:rsidR="00721DF8" w:rsidRPr="009B494F" w:rsidRDefault="00721DF8"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FORMA E CRITÉRIOS DE SELEÇÃO DO FORNECEDOR</w:t>
      </w:r>
      <w:r w:rsidR="00027E8D">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15</w:t>
      </w:r>
      <w:r w:rsidR="005D5789" w:rsidRPr="009B494F">
        <w:rPr>
          <w:rFonts w:ascii="Times New Roman" w:hAnsi="Times New Roman"/>
          <w:b/>
          <w:sz w:val="20"/>
          <w:szCs w:val="20"/>
        </w:rPr>
        <w:t>.</w:t>
      </w:r>
      <w:r w:rsidRPr="009B494F">
        <w:rPr>
          <w:rFonts w:ascii="Times New Roman" w:hAnsi="Times New Roman"/>
          <w:b/>
          <w:sz w:val="20"/>
          <w:szCs w:val="20"/>
        </w:rPr>
        <w:t xml:space="preserve"> MODALIDADE, TIPO DE LICITAÇÃO E CRITÉRIO DE JULGAMENTO</w:t>
      </w:r>
      <w:r w:rsidR="005D5789" w:rsidRPr="009B494F">
        <w:rPr>
          <w:rFonts w:ascii="Times New Roman" w:hAnsi="Times New Roman"/>
          <w:b/>
          <w:sz w:val="20"/>
          <w:szCs w:val="20"/>
        </w:rPr>
        <w:t>:</w:t>
      </w:r>
    </w:p>
    <w:p w:rsidR="00F00AA0" w:rsidRDefault="009E7B4F" w:rsidP="00F00AA0">
      <w:pPr>
        <w:spacing w:after="0" w:line="240" w:lineRule="auto"/>
        <w:jc w:val="both"/>
        <w:rPr>
          <w:rFonts w:ascii="Times New Roman" w:hAnsi="Times New Roman"/>
          <w:sz w:val="20"/>
          <w:szCs w:val="20"/>
        </w:rPr>
      </w:pPr>
      <w:r w:rsidRPr="009B494F">
        <w:rPr>
          <w:rFonts w:ascii="Times New Roman" w:hAnsi="Times New Roman"/>
          <w:sz w:val="20"/>
          <w:szCs w:val="20"/>
        </w:rPr>
        <w:t>15.1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A5B68" w:rsidRPr="009B494F">
        <w:rPr>
          <w:rFonts w:ascii="Times New Roman" w:hAnsi="Times New Roman"/>
          <w:sz w:val="20"/>
          <w:szCs w:val="20"/>
        </w:rPr>
        <w:t xml:space="preserve">O fornecedor será selecionado por meio da realização de </w:t>
      </w:r>
      <w:r w:rsidR="00F00AA0" w:rsidRPr="00F00AA0">
        <w:rPr>
          <w:rFonts w:ascii="Times New Roman" w:hAnsi="Times New Roman"/>
          <w:sz w:val="20"/>
          <w:szCs w:val="20"/>
        </w:rPr>
        <w:t>processo administrativo de CHAMAMENTO PÚBLICO</w:t>
      </w:r>
      <w:r w:rsidR="00F00AA0">
        <w:rPr>
          <w:rFonts w:ascii="Times New Roman" w:hAnsi="Times New Roman"/>
          <w:sz w:val="20"/>
          <w:szCs w:val="20"/>
        </w:rPr>
        <w:t xml:space="preserve">, </w:t>
      </w:r>
      <w:r w:rsidR="00F00AA0" w:rsidRPr="00F00AA0">
        <w:rPr>
          <w:rFonts w:ascii="Times New Roman" w:hAnsi="Times New Roman"/>
          <w:sz w:val="20"/>
          <w:szCs w:val="20"/>
        </w:rPr>
        <w:t xml:space="preserve">por meio de </w:t>
      </w:r>
      <w:r w:rsidR="00F00AA0">
        <w:rPr>
          <w:rFonts w:ascii="Times New Roman" w:hAnsi="Times New Roman"/>
          <w:sz w:val="20"/>
          <w:szCs w:val="20"/>
        </w:rPr>
        <w:t>E</w:t>
      </w:r>
      <w:r w:rsidR="00F00AA0" w:rsidRPr="00F00AA0">
        <w:rPr>
          <w:rFonts w:ascii="Times New Roman" w:hAnsi="Times New Roman"/>
          <w:sz w:val="20"/>
          <w:szCs w:val="20"/>
        </w:rPr>
        <w:t xml:space="preserve">dital, </w:t>
      </w:r>
      <w:r w:rsidR="00F00AA0">
        <w:rPr>
          <w:rFonts w:ascii="Times New Roman" w:hAnsi="Times New Roman"/>
          <w:sz w:val="20"/>
          <w:szCs w:val="20"/>
        </w:rPr>
        <w:t>para convocar os</w:t>
      </w:r>
      <w:r w:rsidR="00F00AA0" w:rsidRPr="00F00AA0">
        <w:t xml:space="preserve"> </w:t>
      </w:r>
      <w:r w:rsidR="00F00AA0" w:rsidRPr="00F00AA0">
        <w:rPr>
          <w:rFonts w:ascii="Times New Roman" w:hAnsi="Times New Roman"/>
          <w:sz w:val="20"/>
          <w:szCs w:val="20"/>
        </w:rPr>
        <w:t>credenciado</w:t>
      </w:r>
      <w:r w:rsidR="00F00AA0">
        <w:rPr>
          <w:rFonts w:ascii="Times New Roman" w:hAnsi="Times New Roman"/>
          <w:sz w:val="20"/>
          <w:szCs w:val="20"/>
        </w:rPr>
        <w:t>s</w:t>
      </w:r>
      <w:r w:rsidR="00F00AA0" w:rsidRPr="00F00AA0">
        <w:rPr>
          <w:rFonts w:ascii="Times New Roman" w:hAnsi="Times New Roman"/>
          <w:sz w:val="20"/>
          <w:szCs w:val="20"/>
        </w:rPr>
        <w:t xml:space="preserve"> </w:t>
      </w:r>
      <w:r w:rsidR="00F00AA0">
        <w:rPr>
          <w:rFonts w:ascii="Times New Roman" w:hAnsi="Times New Roman"/>
          <w:sz w:val="20"/>
          <w:szCs w:val="20"/>
        </w:rPr>
        <w:t xml:space="preserve">a </w:t>
      </w:r>
      <w:r w:rsidR="00F00AA0" w:rsidRPr="00F00AA0">
        <w:rPr>
          <w:rFonts w:ascii="Times New Roman" w:hAnsi="Times New Roman"/>
          <w:sz w:val="20"/>
          <w:szCs w:val="20"/>
        </w:rPr>
        <w:t>prestar</w:t>
      </w:r>
      <w:r w:rsidR="00F00AA0">
        <w:rPr>
          <w:rFonts w:ascii="Times New Roman" w:hAnsi="Times New Roman"/>
          <w:sz w:val="20"/>
          <w:szCs w:val="20"/>
        </w:rPr>
        <w:t>em</w:t>
      </w:r>
      <w:r w:rsidR="00F00AA0" w:rsidRPr="00F00AA0">
        <w:rPr>
          <w:rFonts w:ascii="Times New Roman" w:hAnsi="Times New Roman"/>
          <w:sz w:val="20"/>
          <w:szCs w:val="20"/>
        </w:rPr>
        <w:t xml:space="preserve"> </w:t>
      </w:r>
      <w:r w:rsidR="00F00AA0">
        <w:rPr>
          <w:rFonts w:ascii="Times New Roman" w:hAnsi="Times New Roman"/>
          <w:sz w:val="20"/>
          <w:szCs w:val="20"/>
        </w:rPr>
        <w:t xml:space="preserve">os serviços, desde que preencham todos os </w:t>
      </w:r>
      <w:r w:rsidR="00F00AA0" w:rsidRPr="00F00AA0">
        <w:rPr>
          <w:rFonts w:ascii="Times New Roman" w:hAnsi="Times New Roman"/>
          <w:sz w:val="20"/>
          <w:szCs w:val="20"/>
        </w:rPr>
        <w:t>requisitos</w:t>
      </w:r>
      <w:r w:rsidR="00F00AA0">
        <w:rPr>
          <w:rFonts w:ascii="Times New Roman" w:hAnsi="Times New Roman"/>
          <w:sz w:val="20"/>
          <w:szCs w:val="20"/>
        </w:rPr>
        <w:t xml:space="preserve"> de habilitação </w:t>
      </w:r>
      <w:r w:rsidR="00F00AA0" w:rsidRPr="00F00AA0">
        <w:rPr>
          <w:rFonts w:ascii="Times New Roman" w:hAnsi="Times New Roman"/>
          <w:sz w:val="20"/>
          <w:szCs w:val="20"/>
        </w:rPr>
        <w:t>necessários</w:t>
      </w:r>
      <w:r w:rsidR="00F00AA0">
        <w:rPr>
          <w:rFonts w:ascii="Times New Roman" w:hAnsi="Times New Roman"/>
          <w:sz w:val="20"/>
          <w:szCs w:val="20"/>
        </w:rPr>
        <w:t xml:space="preserve"> </w:t>
      </w:r>
      <w:r w:rsidR="00F00AA0" w:rsidRPr="00F00AA0">
        <w:rPr>
          <w:rFonts w:ascii="Times New Roman" w:hAnsi="Times New Roman"/>
          <w:sz w:val="20"/>
          <w:szCs w:val="20"/>
        </w:rPr>
        <w:t>para executar o objeto</w:t>
      </w:r>
      <w:r w:rsidR="00F00AA0">
        <w:rPr>
          <w:rFonts w:ascii="Times New Roman" w:hAnsi="Times New Roman"/>
          <w:sz w:val="20"/>
          <w:szCs w:val="20"/>
        </w:rPr>
        <w:t>.</w:t>
      </w:r>
    </w:p>
    <w:p w:rsidR="00F00AA0" w:rsidRPr="00F00AA0" w:rsidRDefault="00F00AA0" w:rsidP="00F00AA0">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Pr>
          <w:rFonts w:ascii="Times New Roman" w:hAnsi="Times New Roman"/>
          <w:sz w:val="20"/>
          <w:szCs w:val="20"/>
        </w:rPr>
        <w:t>2</w:t>
      </w:r>
      <w:r w:rsidRPr="00F00AA0">
        <w:rPr>
          <w:rFonts w:ascii="Times New Roman" w:hAnsi="Times New Roman"/>
          <w:sz w:val="20"/>
          <w:szCs w:val="20"/>
        </w:rPr>
        <w:t xml:space="preserve">. O credenciamento não gera qualquer direito adquirido a prestação dos serviços, os quais somente serão utilizados quando da ocorrência de necessidade pelo Município, quando então serão convocadas </w:t>
      </w:r>
      <w:proofErr w:type="gramStart"/>
      <w:r w:rsidRPr="00F00AA0">
        <w:rPr>
          <w:rFonts w:ascii="Times New Roman" w:hAnsi="Times New Roman"/>
          <w:sz w:val="20"/>
          <w:szCs w:val="20"/>
        </w:rPr>
        <w:t>a(</w:t>
      </w:r>
      <w:proofErr w:type="gramEnd"/>
      <w:r w:rsidRPr="00F00AA0">
        <w:rPr>
          <w:rFonts w:ascii="Times New Roman" w:hAnsi="Times New Roman"/>
          <w:sz w:val="20"/>
          <w:szCs w:val="20"/>
        </w:rPr>
        <w:t>s) empresa(s) a executá-lo.</w:t>
      </w:r>
    </w:p>
    <w:p w:rsidR="00F00AA0" w:rsidRDefault="00F00AA0" w:rsidP="00F00AA0">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Pr>
          <w:rFonts w:ascii="Times New Roman" w:hAnsi="Times New Roman"/>
          <w:sz w:val="20"/>
          <w:szCs w:val="20"/>
        </w:rPr>
        <w:t>3</w:t>
      </w:r>
      <w:r w:rsidRPr="00F00AA0">
        <w:rPr>
          <w:rFonts w:ascii="Times New Roman" w:hAnsi="Times New Roman"/>
          <w:sz w:val="20"/>
          <w:szCs w:val="20"/>
        </w:rPr>
        <w:t>. A empresa credenciada uma vez convocada, deverá manifestar-se formalmente, ainda que por documento eletrônico, sua possibilidade ou impossibilidade de atendimento, no prazo máximo de 24 (vinte e quatro) horas da solicitação, sob pena de descredenciamento e aplicação de penalidades administrativas previstas na Lei Federal nº 14.133/2021.</w:t>
      </w:r>
    </w:p>
    <w:p w:rsidR="005A5B68"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15.</w:t>
      </w:r>
      <w:r w:rsidR="00562787">
        <w:rPr>
          <w:rFonts w:ascii="Times New Roman" w:hAnsi="Times New Roman"/>
          <w:sz w:val="20"/>
          <w:szCs w:val="20"/>
        </w:rPr>
        <w:t>4</w:t>
      </w:r>
      <w:r w:rsidRPr="009B494F">
        <w:rPr>
          <w:rFonts w:ascii="Times New Roman" w:hAnsi="Times New Roman"/>
          <w:sz w:val="20"/>
          <w:szCs w:val="20"/>
        </w:rPr>
        <w:t xml:space="preserve">. </w:t>
      </w:r>
      <w:r w:rsidR="00F00AA0">
        <w:rPr>
          <w:rFonts w:ascii="Times New Roman" w:hAnsi="Times New Roman"/>
          <w:sz w:val="20"/>
          <w:szCs w:val="20"/>
        </w:rPr>
        <w:t xml:space="preserve">A execução dos serviços </w:t>
      </w:r>
      <w:r w:rsidRPr="009B494F">
        <w:rPr>
          <w:rFonts w:ascii="Times New Roman" w:hAnsi="Times New Roman"/>
          <w:sz w:val="20"/>
          <w:szCs w:val="20"/>
        </w:rPr>
        <w:t>será de forma parcelada.</w:t>
      </w:r>
    </w:p>
    <w:p w:rsidR="00F00AA0" w:rsidRPr="00F00AA0" w:rsidRDefault="00F00AA0" w:rsidP="00F00AA0">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sidR="00562787">
        <w:rPr>
          <w:rFonts w:ascii="Times New Roman" w:hAnsi="Times New Roman"/>
          <w:sz w:val="20"/>
          <w:szCs w:val="20"/>
        </w:rPr>
        <w:t>5</w:t>
      </w:r>
      <w:r w:rsidRPr="00F00AA0">
        <w:rPr>
          <w:rFonts w:ascii="Times New Roman" w:hAnsi="Times New Roman"/>
          <w:sz w:val="20"/>
          <w:szCs w:val="20"/>
        </w:rPr>
        <w:t>. Para as contratações paralelas e não excludentes, decorrentes de credenciamento no âmbito da Saúde, caso não se pretenda a convocação, ao mesmo tempo, de todos os credenciados para a execução do serviço ou fornecimento do bem, deverão ser adotados, de forma combinada ou não, os seguintes critérios de distribuição de demanda aos fornecedores credenciados, observando-se em especial:</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a) proximidade geográfica do fornecedor à residência do usuário a qual se destina o serviço ou bem;</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b) maior brevidade da disponibilização do serviço ou bem ao usuário;</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c) conveniência do atendimento em consonância com deslocamentos promovidos por TFD (tratamento fora do domicílio), e procedimentos concomitantes de mais de um usuário;</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d) maior tempo de serviço na área pretendida;</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e) sorteio; e</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f) outras formas devidamente justificadas (como distribuição proporcional da demanda à capacidade disponibilizada de cada prestador de serviços).</w:t>
      </w:r>
    </w:p>
    <w:p w:rsidR="00F00AA0" w:rsidRPr="00F00AA0" w:rsidRDefault="00562787" w:rsidP="00F00AA0">
      <w:pPr>
        <w:spacing w:after="0" w:line="240" w:lineRule="auto"/>
        <w:jc w:val="both"/>
        <w:rPr>
          <w:rFonts w:ascii="Times New Roman" w:hAnsi="Times New Roman"/>
          <w:sz w:val="20"/>
          <w:szCs w:val="20"/>
        </w:rPr>
      </w:pPr>
      <w:r>
        <w:rPr>
          <w:rFonts w:ascii="Times New Roman" w:hAnsi="Times New Roman"/>
          <w:sz w:val="20"/>
          <w:szCs w:val="20"/>
        </w:rPr>
        <w:t>15</w:t>
      </w:r>
      <w:r w:rsidR="00F00AA0" w:rsidRPr="00F00AA0">
        <w:rPr>
          <w:rFonts w:ascii="Times New Roman" w:hAnsi="Times New Roman"/>
          <w:sz w:val="20"/>
          <w:szCs w:val="20"/>
        </w:rPr>
        <w:t>.</w:t>
      </w:r>
      <w:r>
        <w:rPr>
          <w:rFonts w:ascii="Times New Roman" w:hAnsi="Times New Roman"/>
          <w:sz w:val="20"/>
          <w:szCs w:val="20"/>
        </w:rPr>
        <w:t>6</w:t>
      </w:r>
      <w:r w:rsidR="00F00AA0" w:rsidRPr="00F00AA0">
        <w:rPr>
          <w:rFonts w:ascii="Times New Roman" w:hAnsi="Times New Roman"/>
          <w:sz w:val="20"/>
          <w:szCs w:val="20"/>
        </w:rPr>
        <w:t>. Compete exclusivamente ao Município de Paverama o gerenciamento e distribuição dos atendimentos, sempre observando a disponibilidade financeira e a equidade entre as empresas credenciadas.</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16</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APRESENTAÇÃO E ACEITAÇÃO DA PROPOSTA</w:t>
      </w:r>
      <w:r w:rsidR="005D5789" w:rsidRPr="009B494F">
        <w:rPr>
          <w:rFonts w:ascii="Times New Roman" w:hAnsi="Times New Roman"/>
          <w:b/>
          <w:sz w:val="20"/>
          <w:szCs w:val="20"/>
        </w:rPr>
        <w:t>:</w:t>
      </w:r>
    </w:p>
    <w:p w:rsidR="00562787" w:rsidRPr="00562787" w:rsidRDefault="009E7B4F" w:rsidP="00562787">
      <w:pPr>
        <w:spacing w:after="0" w:line="240" w:lineRule="auto"/>
        <w:jc w:val="both"/>
        <w:rPr>
          <w:rFonts w:ascii="Times New Roman" w:hAnsi="Times New Roman"/>
          <w:sz w:val="20"/>
          <w:szCs w:val="20"/>
        </w:rPr>
      </w:pPr>
      <w:r w:rsidRPr="009B494F">
        <w:rPr>
          <w:rFonts w:ascii="Times New Roman" w:hAnsi="Times New Roman"/>
          <w:sz w:val="20"/>
          <w:szCs w:val="20"/>
        </w:rPr>
        <w:t>16.1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62787" w:rsidRPr="00562787">
        <w:rPr>
          <w:rFonts w:ascii="Times New Roman" w:hAnsi="Times New Roman"/>
          <w:sz w:val="20"/>
          <w:szCs w:val="20"/>
        </w:rPr>
        <w:t>Poder</w:t>
      </w:r>
      <w:r w:rsidR="00562787">
        <w:rPr>
          <w:rFonts w:ascii="Times New Roman" w:hAnsi="Times New Roman"/>
          <w:sz w:val="20"/>
          <w:szCs w:val="20"/>
        </w:rPr>
        <w:t>á</w:t>
      </w:r>
      <w:r w:rsidR="00562787" w:rsidRPr="00562787">
        <w:rPr>
          <w:rFonts w:ascii="Times New Roman" w:hAnsi="Times New Roman"/>
          <w:sz w:val="20"/>
          <w:szCs w:val="20"/>
        </w:rPr>
        <w:t xml:space="preserve"> participar deste Chamamento Público todas as pessoas jurídicas que atendam às condições </w:t>
      </w:r>
      <w:r w:rsidR="00562787">
        <w:rPr>
          <w:rFonts w:ascii="Times New Roman" w:hAnsi="Times New Roman"/>
          <w:sz w:val="20"/>
          <w:szCs w:val="20"/>
        </w:rPr>
        <w:t xml:space="preserve">do </w:t>
      </w:r>
      <w:r w:rsidR="00562787" w:rsidRPr="00562787">
        <w:rPr>
          <w:rFonts w:ascii="Times New Roman" w:hAnsi="Times New Roman"/>
          <w:sz w:val="20"/>
          <w:szCs w:val="20"/>
        </w:rPr>
        <w:t xml:space="preserve">Edital </w:t>
      </w:r>
      <w:r w:rsidR="00562787">
        <w:rPr>
          <w:rFonts w:ascii="Times New Roman" w:hAnsi="Times New Roman"/>
          <w:sz w:val="20"/>
          <w:szCs w:val="20"/>
        </w:rPr>
        <w:t>a ser elaborado</w:t>
      </w:r>
      <w:r w:rsidR="00562787" w:rsidRPr="00562787">
        <w:rPr>
          <w:rFonts w:ascii="Times New Roman" w:hAnsi="Times New Roman"/>
          <w:sz w:val="20"/>
          <w:szCs w:val="20"/>
        </w:rPr>
        <w:t>.</w:t>
      </w:r>
    </w:p>
    <w:p w:rsidR="00562787" w:rsidRDefault="00562787" w:rsidP="00562787">
      <w:pPr>
        <w:spacing w:after="0" w:line="240" w:lineRule="auto"/>
        <w:jc w:val="both"/>
        <w:rPr>
          <w:rFonts w:ascii="Times New Roman" w:hAnsi="Times New Roman"/>
          <w:sz w:val="20"/>
          <w:szCs w:val="20"/>
        </w:rPr>
      </w:pPr>
      <w:r>
        <w:rPr>
          <w:rFonts w:ascii="Times New Roman" w:hAnsi="Times New Roman"/>
          <w:sz w:val="20"/>
          <w:szCs w:val="20"/>
        </w:rPr>
        <w:t>16</w:t>
      </w:r>
      <w:r w:rsidRPr="00562787">
        <w:rPr>
          <w:rFonts w:ascii="Times New Roman" w:hAnsi="Times New Roman"/>
          <w:sz w:val="20"/>
          <w:szCs w:val="20"/>
        </w:rPr>
        <w:t>.2. Os interessados devem solicitar o credenciamento junto a Prefeitura Municipal, mediante a realização de protocolo e apresentação dos documentos dentro de um envelope identificado com os dados da empresa, observando as condições e exigências mínimas para a prestação do serviço</w:t>
      </w:r>
      <w:r>
        <w:rPr>
          <w:rFonts w:ascii="Times New Roman" w:hAnsi="Times New Roman"/>
          <w:sz w:val="20"/>
          <w:szCs w:val="20"/>
        </w:rPr>
        <w:t>.</w:t>
      </w:r>
    </w:p>
    <w:p w:rsidR="005D5789" w:rsidRPr="009B494F" w:rsidRDefault="009E7B4F" w:rsidP="00562787">
      <w:pPr>
        <w:spacing w:after="0" w:line="240" w:lineRule="auto"/>
        <w:jc w:val="both"/>
        <w:rPr>
          <w:rFonts w:ascii="Times New Roman" w:hAnsi="Times New Roman"/>
          <w:sz w:val="20"/>
          <w:szCs w:val="20"/>
        </w:rPr>
      </w:pPr>
      <w:r w:rsidRPr="009B494F">
        <w:rPr>
          <w:rFonts w:ascii="Times New Roman" w:hAnsi="Times New Roman"/>
          <w:sz w:val="20"/>
          <w:szCs w:val="20"/>
        </w:rPr>
        <w:t>16.</w:t>
      </w:r>
      <w:r w:rsidR="00562787">
        <w:rPr>
          <w:rFonts w:ascii="Times New Roman" w:hAnsi="Times New Roman"/>
          <w:sz w:val="20"/>
          <w:szCs w:val="20"/>
        </w:rPr>
        <w:t>3</w:t>
      </w:r>
      <w:r w:rsidR="005D5789" w:rsidRPr="009B494F">
        <w:rPr>
          <w:rFonts w:ascii="Times New Roman" w:hAnsi="Times New Roman"/>
          <w:sz w:val="20"/>
          <w:szCs w:val="20"/>
        </w:rPr>
        <w:t>.</w:t>
      </w:r>
      <w:r w:rsidRPr="009B494F">
        <w:rPr>
          <w:rFonts w:ascii="Times New Roman" w:hAnsi="Times New Roman"/>
          <w:sz w:val="20"/>
          <w:szCs w:val="20"/>
        </w:rPr>
        <w:t xml:space="preserve"> A aceitação da mesma se dará pelo atendimento das condições impostas no </w:t>
      </w:r>
      <w:r w:rsidR="005D5789" w:rsidRPr="009B494F">
        <w:rPr>
          <w:rFonts w:ascii="Times New Roman" w:hAnsi="Times New Roman"/>
          <w:sz w:val="20"/>
          <w:szCs w:val="20"/>
        </w:rPr>
        <w:t>E</w:t>
      </w:r>
      <w:r w:rsidRPr="009B494F">
        <w:rPr>
          <w:rFonts w:ascii="Times New Roman" w:hAnsi="Times New Roman"/>
          <w:sz w:val="20"/>
          <w:szCs w:val="20"/>
        </w:rPr>
        <w:t>dital.</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17</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HABILITAÇÃO </w:t>
      </w:r>
      <w:r w:rsidR="00562787">
        <w:rPr>
          <w:rFonts w:ascii="Times New Roman" w:hAnsi="Times New Roman"/>
          <w:b/>
          <w:sz w:val="20"/>
          <w:szCs w:val="20"/>
        </w:rPr>
        <w:t>–</w:t>
      </w:r>
      <w:r w:rsidRPr="009B494F">
        <w:rPr>
          <w:rFonts w:ascii="Times New Roman" w:hAnsi="Times New Roman"/>
          <w:b/>
          <w:sz w:val="20"/>
          <w:szCs w:val="20"/>
        </w:rPr>
        <w:t xml:space="preserve"> DOCUMENTAÇÃO</w:t>
      </w:r>
      <w:r w:rsidR="00562787">
        <w:rPr>
          <w:rFonts w:ascii="Times New Roman" w:hAnsi="Times New Roman"/>
          <w:b/>
          <w:sz w:val="20"/>
          <w:szCs w:val="20"/>
        </w:rPr>
        <w:t xml:space="preserve"> </w:t>
      </w:r>
      <w:r w:rsidRPr="009B494F">
        <w:rPr>
          <w:rFonts w:ascii="Times New Roman" w:hAnsi="Times New Roman"/>
          <w:b/>
          <w:sz w:val="20"/>
          <w:szCs w:val="20"/>
        </w:rPr>
        <w:t>EXIGIDA</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17.1</w:t>
      </w:r>
      <w:r w:rsidR="005D5789" w:rsidRPr="009B494F">
        <w:rPr>
          <w:rFonts w:ascii="Times New Roman" w:hAnsi="Times New Roman"/>
          <w:sz w:val="20"/>
          <w:szCs w:val="20"/>
        </w:rPr>
        <w:t>.</w:t>
      </w:r>
      <w:r w:rsidRPr="009B494F">
        <w:rPr>
          <w:rFonts w:ascii="Times New Roman" w:hAnsi="Times New Roman"/>
          <w:sz w:val="20"/>
          <w:szCs w:val="20"/>
        </w:rPr>
        <w:t xml:space="preserve"> A habilitação do fornecedor se dará através da apresentação de documentos</w:t>
      </w:r>
      <w:r w:rsidR="005D5789" w:rsidRPr="009B494F">
        <w:rPr>
          <w:rFonts w:ascii="Times New Roman" w:hAnsi="Times New Roman"/>
          <w:sz w:val="20"/>
          <w:szCs w:val="20"/>
        </w:rPr>
        <w:t xml:space="preserve"> </w:t>
      </w:r>
      <w:r w:rsidRPr="009B494F">
        <w:rPr>
          <w:rFonts w:ascii="Times New Roman" w:hAnsi="Times New Roman"/>
          <w:sz w:val="20"/>
          <w:szCs w:val="20"/>
        </w:rPr>
        <w:t xml:space="preserve">referentes à Habilitação Jurídica, </w:t>
      </w:r>
      <w:r w:rsidR="005D5789" w:rsidRPr="009B494F">
        <w:rPr>
          <w:rFonts w:ascii="Times New Roman" w:hAnsi="Times New Roman"/>
          <w:sz w:val="20"/>
          <w:szCs w:val="20"/>
        </w:rPr>
        <w:t>Técnica</w:t>
      </w:r>
      <w:r w:rsidRPr="009B494F">
        <w:rPr>
          <w:rFonts w:ascii="Times New Roman" w:hAnsi="Times New Roman"/>
          <w:sz w:val="20"/>
          <w:szCs w:val="20"/>
        </w:rPr>
        <w:t>, Fiscal, Social, Trabalhista e Econômico</w:t>
      </w:r>
      <w:r w:rsidR="005D5789" w:rsidRPr="009B494F">
        <w:rPr>
          <w:rFonts w:ascii="Times New Roman" w:hAnsi="Times New Roman"/>
          <w:sz w:val="20"/>
          <w:szCs w:val="20"/>
        </w:rPr>
        <w:t xml:space="preserve"> </w:t>
      </w:r>
      <w:r w:rsidRPr="009B494F">
        <w:rPr>
          <w:rFonts w:ascii="Times New Roman" w:hAnsi="Times New Roman"/>
          <w:sz w:val="20"/>
          <w:szCs w:val="20"/>
        </w:rPr>
        <w:t>Financeira conforme previsto no art. 62</w:t>
      </w:r>
      <w:r w:rsidR="005D5789" w:rsidRPr="009B494F">
        <w:rPr>
          <w:rFonts w:ascii="Times New Roman" w:hAnsi="Times New Roman"/>
          <w:sz w:val="20"/>
          <w:szCs w:val="20"/>
        </w:rPr>
        <w:t>,</w:t>
      </w:r>
      <w:r w:rsidRPr="009B494F">
        <w:rPr>
          <w:rFonts w:ascii="Times New Roman" w:hAnsi="Times New Roman"/>
          <w:sz w:val="20"/>
          <w:szCs w:val="20"/>
        </w:rPr>
        <w:t xml:space="preserve"> da Lei n° 14.133/2021, as quais estão elencadas</w:t>
      </w:r>
      <w:r w:rsidR="005D5789" w:rsidRPr="009B494F">
        <w:rPr>
          <w:rFonts w:ascii="Times New Roman" w:hAnsi="Times New Roman"/>
          <w:sz w:val="20"/>
          <w:szCs w:val="20"/>
        </w:rPr>
        <w:t xml:space="preserve"> </w:t>
      </w:r>
      <w:r w:rsidRPr="009B494F">
        <w:rPr>
          <w:rFonts w:ascii="Times New Roman" w:hAnsi="Times New Roman"/>
          <w:sz w:val="20"/>
          <w:szCs w:val="20"/>
        </w:rPr>
        <w:t xml:space="preserve">no </w:t>
      </w:r>
      <w:r w:rsidR="005D5789" w:rsidRPr="009B494F">
        <w:rPr>
          <w:rFonts w:ascii="Times New Roman" w:hAnsi="Times New Roman"/>
          <w:sz w:val="20"/>
          <w:szCs w:val="20"/>
        </w:rPr>
        <w:t>E</w:t>
      </w:r>
      <w:r w:rsidRPr="009B494F">
        <w:rPr>
          <w:rFonts w:ascii="Times New Roman" w:hAnsi="Times New Roman"/>
          <w:sz w:val="20"/>
          <w:szCs w:val="20"/>
        </w:rPr>
        <w:t>dital.</w:t>
      </w:r>
    </w:p>
    <w:p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17.2. Sugere-se para fins de habilitação, que a licitante comprove os seguintes requisitos:</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a)</w:t>
      </w:r>
      <w:r w:rsidR="009E7B4F" w:rsidRPr="009B494F">
        <w:rPr>
          <w:rFonts w:ascii="Times New Roman" w:hAnsi="Times New Roman"/>
          <w:b/>
          <w:sz w:val="20"/>
          <w:szCs w:val="20"/>
        </w:rPr>
        <w:t xml:space="preserve"> </w:t>
      </w:r>
      <w:proofErr w:type="gramStart"/>
      <w:r w:rsidR="009E7B4F" w:rsidRPr="009B494F">
        <w:rPr>
          <w:rFonts w:ascii="Times New Roman" w:hAnsi="Times New Roman"/>
          <w:b/>
          <w:sz w:val="20"/>
          <w:szCs w:val="20"/>
        </w:rPr>
        <w:t>ATESTADO(</w:t>
      </w:r>
      <w:proofErr w:type="gramEnd"/>
      <w:r w:rsidR="009E7B4F" w:rsidRPr="009B494F">
        <w:rPr>
          <w:rFonts w:ascii="Times New Roman" w:hAnsi="Times New Roman"/>
          <w:b/>
          <w:sz w:val="20"/>
          <w:szCs w:val="20"/>
        </w:rPr>
        <w:t>S) DE CAPACIDADE TÉCNICA</w:t>
      </w:r>
      <w:r w:rsidRPr="009B494F">
        <w:rPr>
          <w:rFonts w:ascii="Times New Roman" w:hAnsi="Times New Roman"/>
          <w:b/>
          <w:sz w:val="20"/>
          <w:szCs w:val="20"/>
        </w:rPr>
        <w:t>:</w:t>
      </w:r>
    </w:p>
    <w:p w:rsidR="005D5789" w:rsidRPr="009B494F" w:rsidRDefault="009E7B4F" w:rsidP="009B494F">
      <w:pPr>
        <w:spacing w:after="0" w:line="240" w:lineRule="auto"/>
        <w:ind w:firstLine="851"/>
        <w:jc w:val="both"/>
        <w:rPr>
          <w:rFonts w:ascii="Times New Roman" w:hAnsi="Times New Roman"/>
          <w:sz w:val="20"/>
          <w:szCs w:val="20"/>
        </w:rPr>
      </w:pPr>
      <w:proofErr w:type="gramStart"/>
      <w:r w:rsidRPr="009B494F">
        <w:rPr>
          <w:rFonts w:ascii="Times New Roman" w:hAnsi="Times New Roman"/>
          <w:sz w:val="20"/>
          <w:szCs w:val="20"/>
        </w:rPr>
        <w:t>(</w:t>
      </w:r>
      <w:r w:rsidR="005D5789" w:rsidRPr="009B494F">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Não (</w:t>
      </w:r>
      <w:r w:rsidR="005D5789" w:rsidRPr="009B494F">
        <w:rPr>
          <w:rFonts w:ascii="Times New Roman" w:hAnsi="Times New Roman"/>
          <w:sz w:val="20"/>
          <w:szCs w:val="20"/>
        </w:rPr>
        <w:t>X</w:t>
      </w:r>
      <w:r w:rsidRPr="009B494F">
        <w:rPr>
          <w:rFonts w:ascii="Times New Roman" w:hAnsi="Times New Roman"/>
          <w:sz w:val="20"/>
          <w:szCs w:val="20"/>
        </w:rPr>
        <w:t>)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b) </w:t>
      </w:r>
      <w:r w:rsidR="009E7B4F" w:rsidRPr="009B494F">
        <w:rPr>
          <w:rFonts w:ascii="Times New Roman" w:hAnsi="Times New Roman"/>
          <w:b/>
          <w:sz w:val="20"/>
          <w:szCs w:val="20"/>
        </w:rPr>
        <w:t>VISTORIA / VISITA TÉCNICA</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 ( ) Opcional ( ) Obrigatória</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c)</w:t>
      </w:r>
      <w:r w:rsidR="009E7B4F" w:rsidRPr="009B494F">
        <w:rPr>
          <w:rFonts w:ascii="Times New Roman" w:hAnsi="Times New Roman"/>
          <w:b/>
          <w:sz w:val="20"/>
          <w:szCs w:val="20"/>
        </w:rPr>
        <w:t xml:space="preserve"> DOCUMENTO OFICIAL DO FABRICANTE</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w:t>
      </w:r>
    </w:p>
    <w:p w:rsidR="009E7B4F"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d)</w:t>
      </w:r>
      <w:r w:rsidR="009E7B4F" w:rsidRPr="009B494F">
        <w:rPr>
          <w:rFonts w:ascii="Times New Roman" w:hAnsi="Times New Roman"/>
          <w:b/>
          <w:sz w:val="20"/>
          <w:szCs w:val="20"/>
        </w:rPr>
        <w:t xml:space="preserve"> LEGISLAÇÃO TÉCNICA APLICÁVEL</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lastRenderedPageBreak/>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e) </w:t>
      </w:r>
      <w:r w:rsidR="009E7B4F" w:rsidRPr="009B494F">
        <w:rPr>
          <w:rFonts w:ascii="Times New Roman" w:hAnsi="Times New Roman"/>
          <w:b/>
          <w:sz w:val="20"/>
          <w:szCs w:val="20"/>
        </w:rPr>
        <w:t>AMOSTRA</w:t>
      </w:r>
      <w:r w:rsidRPr="009B494F">
        <w:rPr>
          <w:rFonts w:ascii="Times New Roman" w:hAnsi="Times New Roman"/>
          <w:b/>
          <w:sz w:val="20"/>
          <w:szCs w:val="20"/>
        </w:rPr>
        <w:t>:</w:t>
      </w:r>
    </w:p>
    <w:p w:rsidR="00721DF8" w:rsidRPr="009B494F" w:rsidRDefault="009E7B4F" w:rsidP="009B494F">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Não</w:t>
      </w:r>
      <w:r w:rsidR="005D5789" w:rsidRPr="009B494F">
        <w:rPr>
          <w:rFonts w:ascii="Times New Roman" w:hAnsi="Times New Roman"/>
          <w:sz w:val="20"/>
          <w:szCs w:val="20"/>
        </w:rPr>
        <w:t xml:space="preserve"> </w:t>
      </w:r>
      <w:r w:rsidR="00721DF8" w:rsidRPr="009B494F">
        <w:rPr>
          <w:rFonts w:ascii="Times New Roman" w:hAnsi="Times New Roman"/>
          <w:sz w:val="20"/>
          <w:szCs w:val="20"/>
        </w:rPr>
        <w:t>(</w:t>
      </w:r>
      <w:r w:rsidR="00562787">
        <w:rPr>
          <w:rFonts w:ascii="Times New Roman" w:hAnsi="Times New Roman"/>
          <w:sz w:val="20"/>
          <w:szCs w:val="20"/>
        </w:rPr>
        <w:t xml:space="preserve">  </w:t>
      </w:r>
      <w:r w:rsidR="00721DF8" w:rsidRPr="009B494F">
        <w:rPr>
          <w:rFonts w:ascii="Times New Roman" w:hAnsi="Times New Roman"/>
          <w:sz w:val="20"/>
          <w:szCs w:val="20"/>
        </w:rPr>
        <w:t>) Sim</w:t>
      </w:r>
    </w:p>
    <w:p w:rsidR="0053371E" w:rsidRPr="009B494F" w:rsidRDefault="0053371E"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18</w:t>
      </w:r>
      <w:r w:rsidR="00C00AB2" w:rsidRPr="009B494F">
        <w:rPr>
          <w:rFonts w:ascii="Times New Roman" w:hAnsi="Times New Roman"/>
          <w:b/>
          <w:sz w:val="20"/>
          <w:szCs w:val="20"/>
        </w:rPr>
        <w:t>.</w:t>
      </w:r>
      <w:r w:rsidRPr="009B494F">
        <w:rPr>
          <w:rFonts w:ascii="Times New Roman" w:hAnsi="Times New Roman"/>
          <w:b/>
          <w:sz w:val="20"/>
          <w:szCs w:val="20"/>
        </w:rPr>
        <w:t xml:space="preserve"> ESTIMATIVA D</w:t>
      </w:r>
      <w:r w:rsidR="00856C0C" w:rsidRPr="009B494F">
        <w:rPr>
          <w:rFonts w:ascii="Times New Roman" w:hAnsi="Times New Roman"/>
          <w:b/>
          <w:sz w:val="20"/>
          <w:szCs w:val="20"/>
        </w:rPr>
        <w:t>O VALOR DA CONTRATAÇÃO</w:t>
      </w:r>
      <w:r w:rsidR="00C00AB2" w:rsidRPr="009B494F">
        <w:rPr>
          <w:rFonts w:ascii="Times New Roman" w:hAnsi="Times New Roman"/>
          <w:b/>
          <w:sz w:val="20"/>
          <w:szCs w:val="20"/>
        </w:rPr>
        <w:t>:</w:t>
      </w:r>
    </w:p>
    <w:p w:rsidR="00856C0C" w:rsidRPr="009B494F" w:rsidRDefault="00856C0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18.1. A pesquisa de preços realizada de acordo com as disposições </w:t>
      </w:r>
      <w:r w:rsidR="006B7A60" w:rsidRPr="009B494F">
        <w:rPr>
          <w:rFonts w:ascii="Times New Roman" w:hAnsi="Times New Roman"/>
          <w:sz w:val="20"/>
          <w:szCs w:val="20"/>
        </w:rPr>
        <w:t xml:space="preserve">da Lei nº 14.133/2021, e parâmetros </w:t>
      </w:r>
      <w:r w:rsidRPr="009B494F">
        <w:rPr>
          <w:rFonts w:ascii="Times New Roman" w:hAnsi="Times New Roman"/>
          <w:sz w:val="20"/>
          <w:szCs w:val="20"/>
        </w:rPr>
        <w:t>previst</w:t>
      </w:r>
      <w:r w:rsidR="006B7A60" w:rsidRPr="009B494F">
        <w:rPr>
          <w:rFonts w:ascii="Times New Roman" w:hAnsi="Times New Roman"/>
          <w:sz w:val="20"/>
          <w:szCs w:val="20"/>
        </w:rPr>
        <w:t>o</w:t>
      </w:r>
      <w:r w:rsidRPr="009B494F">
        <w:rPr>
          <w:rFonts w:ascii="Times New Roman" w:hAnsi="Times New Roman"/>
          <w:sz w:val="20"/>
          <w:szCs w:val="20"/>
        </w:rPr>
        <w:t>s no Capítulo IV, do Decreto Municipal nº 1.319, de 02 de janeiro de 2024:</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 – Do objeto a ser contratado:</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a descrição</w:t>
      </w:r>
      <w:r w:rsidR="00FD6319" w:rsidRPr="009B494F">
        <w:rPr>
          <w:rFonts w:ascii="Times New Roman" w:hAnsi="Times New Roman"/>
          <w:sz w:val="20"/>
          <w:szCs w:val="20"/>
        </w:rPr>
        <w:t xml:space="preserve"> </w:t>
      </w:r>
      <w:r w:rsidR="00562787">
        <w:rPr>
          <w:rFonts w:ascii="Times New Roman" w:hAnsi="Times New Roman"/>
          <w:sz w:val="20"/>
          <w:szCs w:val="20"/>
        </w:rPr>
        <w:t xml:space="preserve">do </w:t>
      </w:r>
      <w:r w:rsidR="00FD6319" w:rsidRPr="009B494F">
        <w:rPr>
          <w:rFonts w:ascii="Times New Roman" w:hAnsi="Times New Roman"/>
          <w:sz w:val="20"/>
          <w:szCs w:val="20"/>
        </w:rPr>
        <w:t xml:space="preserve">item especificada </w:t>
      </w:r>
      <w:r w:rsidRPr="009B494F">
        <w:rPr>
          <w:rFonts w:ascii="Times New Roman" w:hAnsi="Times New Roman"/>
          <w:sz w:val="20"/>
          <w:szCs w:val="20"/>
        </w:rPr>
        <w:t>no quadro do item 1.1, do presente Termo de Referência.</w:t>
      </w:r>
    </w:p>
    <w:p w:rsidR="00FD631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 – Da identificação do agente responsável pela pesquisa:</w:t>
      </w:r>
    </w:p>
    <w:p w:rsidR="00FD6319" w:rsidRPr="009B494F" w:rsidRDefault="00FD6319"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w:t>
      </w:r>
      <w:proofErr w:type="spellStart"/>
      <w:r w:rsidRPr="009B494F">
        <w:rPr>
          <w:rFonts w:ascii="Times New Roman" w:hAnsi="Times New Roman"/>
          <w:sz w:val="20"/>
          <w:szCs w:val="20"/>
        </w:rPr>
        <w:t>Uéslei</w:t>
      </w:r>
      <w:proofErr w:type="spellEnd"/>
      <w:r w:rsidRPr="009B494F">
        <w:rPr>
          <w:rFonts w:ascii="Times New Roman" w:hAnsi="Times New Roman"/>
          <w:sz w:val="20"/>
          <w:szCs w:val="20"/>
        </w:rPr>
        <w:t xml:space="preserve"> José Garcia - Chefe do Setor de Compras - Matricula funcional: </w:t>
      </w:r>
      <w:r w:rsidR="00A713C4" w:rsidRPr="009B494F">
        <w:rPr>
          <w:rFonts w:ascii="Times New Roman" w:hAnsi="Times New Roman"/>
          <w:sz w:val="20"/>
          <w:szCs w:val="20"/>
        </w:rPr>
        <w:t>1449.</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III – Da caracterização das fontes consultadas:</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a. (</w:t>
      </w:r>
      <w:r w:rsidR="00562787">
        <w:rPr>
          <w:rFonts w:ascii="Times New Roman" w:hAnsi="Times New Roman"/>
          <w:sz w:val="20"/>
          <w:szCs w:val="20"/>
        </w:rPr>
        <w:t>X)</w:t>
      </w:r>
      <w:r w:rsidRPr="009B494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b. (X) contratações similares feitas pela Administração Pública, em execução ou concluídas no período de 1 (um) ano anterior à data da pesquisa de preços, inclusive mediante sistema de registro de preços;</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c.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6 (seis) meses de antecedência da data de divulgação do edital, contendo a data e a hora de acesso;</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d. (X)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e.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f.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outro método devidamente justificado</w:t>
      </w:r>
      <w:r w:rsidR="00EE249F" w:rsidRPr="009B494F">
        <w:rPr>
          <w:rFonts w:ascii="Times New Roman" w:hAnsi="Times New Roman"/>
          <w:sz w:val="20"/>
          <w:szCs w:val="20"/>
        </w:rPr>
        <w:t>.</w:t>
      </w:r>
    </w:p>
    <w:p w:rsidR="00562787" w:rsidRDefault="00EE249F" w:rsidP="009B494F">
      <w:pPr>
        <w:spacing w:after="0" w:line="240" w:lineRule="auto"/>
        <w:jc w:val="both"/>
        <w:rPr>
          <w:rFonts w:ascii="Times New Roman" w:hAnsi="Times New Roman"/>
          <w:sz w:val="20"/>
          <w:szCs w:val="20"/>
          <w:u w:val="single"/>
        </w:rPr>
      </w:pPr>
      <w:r w:rsidRPr="009B494F">
        <w:rPr>
          <w:rFonts w:ascii="Times New Roman" w:hAnsi="Times New Roman"/>
          <w:sz w:val="20"/>
          <w:szCs w:val="20"/>
          <w:u w:val="single"/>
        </w:rPr>
        <w:t xml:space="preserve">Observações: </w:t>
      </w:r>
      <w:r w:rsidR="00562787">
        <w:rPr>
          <w:rFonts w:ascii="Times New Roman" w:hAnsi="Times New Roman"/>
          <w:sz w:val="20"/>
          <w:szCs w:val="20"/>
          <w:u w:val="single"/>
        </w:rPr>
        <w:t>H</w:t>
      </w:r>
      <w:r w:rsidRPr="009B494F">
        <w:rPr>
          <w:rFonts w:ascii="Times New Roman" w:hAnsi="Times New Roman"/>
          <w:sz w:val="20"/>
          <w:szCs w:val="20"/>
          <w:u w:val="single"/>
        </w:rPr>
        <w:t xml:space="preserve">ouve a </w:t>
      </w:r>
      <w:r w:rsidR="00856C0C" w:rsidRPr="009B494F">
        <w:rPr>
          <w:rFonts w:ascii="Times New Roman" w:hAnsi="Times New Roman"/>
          <w:sz w:val="20"/>
          <w:szCs w:val="20"/>
          <w:u w:val="single"/>
        </w:rPr>
        <w:t>combinação de métodos dos itens supra, analisados de forma crítica para determinação dos valores de referência</w:t>
      </w:r>
      <w:r w:rsidR="00562787">
        <w:rPr>
          <w:rFonts w:ascii="Times New Roman" w:hAnsi="Times New Roman"/>
          <w:sz w:val="20"/>
          <w:szCs w:val="20"/>
          <w:u w:val="single"/>
        </w:rPr>
        <w:t>, sendo definido o</w:t>
      </w:r>
      <w:r w:rsidR="00856C0C" w:rsidRPr="009B494F">
        <w:rPr>
          <w:rFonts w:ascii="Times New Roman" w:hAnsi="Times New Roman"/>
          <w:sz w:val="20"/>
          <w:szCs w:val="20"/>
          <w:u w:val="single"/>
        </w:rPr>
        <w:t xml:space="preserve">: </w:t>
      </w:r>
    </w:p>
    <w:p w:rsidR="00856C0C" w:rsidRPr="009B494F" w:rsidRDefault="00856C0C" w:rsidP="00562787">
      <w:pPr>
        <w:spacing w:after="0" w:line="240" w:lineRule="auto"/>
        <w:ind w:firstLine="1560"/>
        <w:jc w:val="both"/>
        <w:rPr>
          <w:rFonts w:ascii="Times New Roman" w:hAnsi="Times New Roman"/>
          <w:sz w:val="20"/>
          <w:szCs w:val="20"/>
          <w:u w:val="single"/>
        </w:rPr>
      </w:pPr>
      <w:r w:rsidRPr="009B494F">
        <w:rPr>
          <w:rFonts w:ascii="Times New Roman" w:hAnsi="Times New Roman"/>
          <w:sz w:val="20"/>
          <w:szCs w:val="20"/>
          <w:u w:val="single"/>
        </w:rPr>
        <w:t xml:space="preserve">(X) menor preço; </w:t>
      </w:r>
      <w:proofErr w:type="gramStart"/>
      <w:r w:rsidRPr="009B494F">
        <w:rPr>
          <w:rFonts w:ascii="Times New Roman" w:hAnsi="Times New Roman"/>
          <w:sz w:val="20"/>
          <w:szCs w:val="20"/>
          <w:u w:val="single"/>
        </w:rPr>
        <w:t xml:space="preserve">(  </w:t>
      </w:r>
      <w:proofErr w:type="gramEnd"/>
      <w:r w:rsidRPr="009B494F">
        <w:rPr>
          <w:rFonts w:ascii="Times New Roman" w:hAnsi="Times New Roman"/>
          <w:sz w:val="20"/>
          <w:szCs w:val="20"/>
          <w:u w:val="single"/>
        </w:rPr>
        <w:t xml:space="preserve"> )melhor técnica ou conteúdo artístico; (   ) técnica e preço;     (   ) maior retorno econômico; ou (   ) maior desconto.</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IV – Da série de preços coletados:</w:t>
      </w:r>
    </w:p>
    <w:p w:rsidR="00856C0C"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detalhado no Anexo I, apêndice do ETP.</w:t>
      </w:r>
    </w:p>
    <w:p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 – Do método aplicado para a definição dos valores estimados:</w:t>
      </w:r>
    </w:p>
    <w:p w:rsidR="00EE249F"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Fo</w:t>
      </w:r>
      <w:r w:rsidR="00562787">
        <w:rPr>
          <w:rFonts w:ascii="Times New Roman" w:hAnsi="Times New Roman"/>
          <w:sz w:val="20"/>
          <w:szCs w:val="20"/>
        </w:rPr>
        <w:t>i utilizado o</w:t>
      </w:r>
      <w:r w:rsidRPr="009B494F">
        <w:rPr>
          <w:rFonts w:ascii="Times New Roman" w:hAnsi="Times New Roman"/>
          <w:sz w:val="20"/>
          <w:szCs w:val="20"/>
        </w:rPr>
        <w:t xml:space="preserve"> </w:t>
      </w:r>
      <w:r w:rsidR="00562787">
        <w:rPr>
          <w:rFonts w:ascii="Times New Roman" w:hAnsi="Times New Roman"/>
          <w:sz w:val="20"/>
          <w:szCs w:val="20"/>
        </w:rPr>
        <w:t xml:space="preserve">menor </w:t>
      </w:r>
      <w:r w:rsidRPr="009B494F">
        <w:rPr>
          <w:rFonts w:ascii="Times New Roman" w:hAnsi="Times New Roman"/>
          <w:sz w:val="20"/>
          <w:szCs w:val="20"/>
        </w:rPr>
        <w:t>valor apurado na pesquisa</w:t>
      </w:r>
      <w:r w:rsidR="00562787">
        <w:rPr>
          <w:rFonts w:ascii="Times New Roman" w:hAnsi="Times New Roman"/>
          <w:sz w:val="20"/>
          <w:szCs w:val="20"/>
        </w:rPr>
        <w:t xml:space="preserve"> de preços</w:t>
      </w:r>
      <w:r w:rsidRPr="009B494F">
        <w:rPr>
          <w:rFonts w:ascii="Times New Roman" w:hAnsi="Times New Roman"/>
          <w:sz w:val="20"/>
          <w:szCs w:val="20"/>
        </w:rPr>
        <w:t>.</w:t>
      </w:r>
    </w:p>
    <w:p w:rsidR="00EE249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9B494F">
        <w:rPr>
          <w:rFonts w:ascii="Times New Roman" w:hAnsi="Times New Roman"/>
          <w:sz w:val="20"/>
          <w:szCs w:val="20"/>
        </w:rPr>
        <w:t>:</w:t>
      </w:r>
    </w:p>
    <w:p w:rsidR="00562787" w:rsidRPr="009B494F" w:rsidRDefault="00562787" w:rsidP="00562787">
      <w:pPr>
        <w:spacing w:after="0" w:line="240" w:lineRule="auto"/>
        <w:ind w:left="708" w:firstLine="285"/>
        <w:jc w:val="both"/>
        <w:rPr>
          <w:rFonts w:ascii="Times New Roman" w:hAnsi="Times New Roman"/>
          <w:sz w:val="20"/>
          <w:szCs w:val="20"/>
        </w:rPr>
      </w:pPr>
      <w:r>
        <w:rPr>
          <w:rFonts w:ascii="Times New Roman" w:hAnsi="Times New Roman"/>
          <w:sz w:val="20"/>
          <w:szCs w:val="20"/>
        </w:rPr>
        <w:t>- Para a definição do preço por atendimento fo</w:t>
      </w:r>
      <w:r w:rsidR="00973FE8">
        <w:rPr>
          <w:rFonts w:ascii="Times New Roman" w:hAnsi="Times New Roman"/>
          <w:sz w:val="20"/>
          <w:szCs w:val="20"/>
        </w:rPr>
        <w:t xml:space="preserve">ram </w:t>
      </w:r>
      <w:r>
        <w:rPr>
          <w:rFonts w:ascii="Times New Roman" w:hAnsi="Times New Roman"/>
          <w:sz w:val="20"/>
          <w:szCs w:val="20"/>
        </w:rPr>
        <w:t>observad</w:t>
      </w:r>
      <w:r w:rsidR="00973FE8">
        <w:rPr>
          <w:rFonts w:ascii="Times New Roman" w:hAnsi="Times New Roman"/>
          <w:sz w:val="20"/>
          <w:szCs w:val="20"/>
        </w:rPr>
        <w:t>as as</w:t>
      </w:r>
      <w:r>
        <w:rPr>
          <w:rFonts w:ascii="Times New Roman" w:hAnsi="Times New Roman"/>
          <w:sz w:val="20"/>
          <w:szCs w:val="20"/>
        </w:rPr>
        <w:t xml:space="preserve"> disposiç</w:t>
      </w:r>
      <w:r w:rsidR="00973FE8">
        <w:rPr>
          <w:rFonts w:ascii="Times New Roman" w:hAnsi="Times New Roman"/>
          <w:sz w:val="20"/>
          <w:szCs w:val="20"/>
        </w:rPr>
        <w:t>ões</w:t>
      </w:r>
      <w:r>
        <w:rPr>
          <w:rFonts w:ascii="Times New Roman" w:hAnsi="Times New Roman"/>
          <w:sz w:val="20"/>
          <w:szCs w:val="20"/>
        </w:rPr>
        <w:t xml:space="preserve"> lega</w:t>
      </w:r>
      <w:r w:rsidR="00973FE8">
        <w:rPr>
          <w:rFonts w:ascii="Times New Roman" w:hAnsi="Times New Roman"/>
          <w:sz w:val="20"/>
          <w:szCs w:val="20"/>
        </w:rPr>
        <w:t>is pertinentes.</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 – Da memória de cálculo do valor estimado e documentos que lhe dão suporte:</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em anexo, juntados aos autos os documentos pertinentes a pesquisa realizada.</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VIII – Justificativa da escolha dos fornecedores, no caso da pesquisa direta:</w:t>
      </w:r>
    </w:p>
    <w:p w:rsidR="0026365E" w:rsidRPr="00D744C0" w:rsidRDefault="00973FE8" w:rsidP="009B494F">
      <w:pPr>
        <w:spacing w:after="0" w:line="240" w:lineRule="auto"/>
        <w:ind w:firstLine="993"/>
        <w:jc w:val="both"/>
        <w:rPr>
          <w:rFonts w:ascii="Times New Roman" w:hAnsi="Times New Roman"/>
          <w:sz w:val="20"/>
          <w:szCs w:val="20"/>
        </w:rPr>
      </w:pPr>
      <w:r>
        <w:rPr>
          <w:rFonts w:ascii="Times New Roman" w:hAnsi="Times New Roman"/>
          <w:sz w:val="20"/>
          <w:szCs w:val="20"/>
        </w:rPr>
        <w:t xml:space="preserve">- </w:t>
      </w:r>
      <w:r w:rsidR="00856C0C" w:rsidRPr="00D744C0">
        <w:rPr>
          <w:rFonts w:ascii="Times New Roman" w:hAnsi="Times New Roman"/>
          <w:sz w:val="20"/>
          <w:szCs w:val="20"/>
        </w:rPr>
        <w:t>Buscou-se os orçamentos com empresas de atuação do ramo</w:t>
      </w:r>
      <w:r w:rsidR="00D744C0" w:rsidRPr="00D744C0">
        <w:rPr>
          <w:rFonts w:ascii="Times New Roman" w:hAnsi="Times New Roman"/>
          <w:sz w:val="20"/>
          <w:szCs w:val="20"/>
        </w:rPr>
        <w:t xml:space="preserve">, sendo que, </w:t>
      </w:r>
      <w:r w:rsidR="00856C0C" w:rsidRPr="00D744C0">
        <w:rPr>
          <w:rFonts w:ascii="Times New Roman" w:hAnsi="Times New Roman"/>
          <w:sz w:val="20"/>
          <w:szCs w:val="20"/>
        </w:rPr>
        <w:t xml:space="preserve">encaminhou-se </w:t>
      </w:r>
      <w:r>
        <w:rPr>
          <w:rFonts w:ascii="Times New Roman" w:hAnsi="Times New Roman"/>
          <w:sz w:val="20"/>
          <w:szCs w:val="20"/>
        </w:rPr>
        <w:t>solicitaç</w:t>
      </w:r>
      <w:r w:rsidR="002B787B">
        <w:rPr>
          <w:rFonts w:ascii="Times New Roman" w:hAnsi="Times New Roman"/>
          <w:sz w:val="20"/>
          <w:szCs w:val="20"/>
        </w:rPr>
        <w:t>ões</w:t>
      </w:r>
      <w:r>
        <w:rPr>
          <w:rFonts w:ascii="Times New Roman" w:hAnsi="Times New Roman"/>
          <w:sz w:val="20"/>
          <w:szCs w:val="20"/>
        </w:rPr>
        <w:t xml:space="preserve"> por </w:t>
      </w:r>
      <w:r w:rsidR="00856C0C" w:rsidRPr="00D744C0">
        <w:rPr>
          <w:rFonts w:ascii="Times New Roman" w:hAnsi="Times New Roman"/>
          <w:sz w:val="20"/>
          <w:szCs w:val="20"/>
        </w:rPr>
        <w:t>e-mail</w:t>
      </w:r>
      <w:r w:rsidR="002B787B">
        <w:rPr>
          <w:rFonts w:ascii="Times New Roman" w:hAnsi="Times New Roman"/>
          <w:sz w:val="20"/>
          <w:szCs w:val="20"/>
        </w:rPr>
        <w:t>,</w:t>
      </w:r>
      <w:r w:rsidR="00856C0C" w:rsidRPr="00D744C0">
        <w:rPr>
          <w:rFonts w:ascii="Times New Roman" w:hAnsi="Times New Roman"/>
          <w:sz w:val="20"/>
          <w:szCs w:val="20"/>
        </w:rPr>
        <w:t xml:space="preserve"> para </w:t>
      </w:r>
      <w:r>
        <w:rPr>
          <w:rFonts w:ascii="Times New Roman" w:hAnsi="Times New Roman"/>
          <w:sz w:val="20"/>
          <w:szCs w:val="20"/>
        </w:rPr>
        <w:t xml:space="preserve">várias </w:t>
      </w:r>
      <w:r w:rsidR="00856C0C" w:rsidRPr="00D744C0">
        <w:rPr>
          <w:rFonts w:ascii="Times New Roman" w:hAnsi="Times New Roman"/>
          <w:sz w:val="20"/>
          <w:szCs w:val="20"/>
        </w:rPr>
        <w:t>empresa</w:t>
      </w:r>
      <w:r w:rsidR="00D744C0" w:rsidRPr="00D744C0">
        <w:rPr>
          <w:rFonts w:ascii="Times New Roman" w:hAnsi="Times New Roman"/>
          <w:sz w:val="20"/>
          <w:szCs w:val="20"/>
        </w:rPr>
        <w:t>s</w:t>
      </w:r>
      <w:r>
        <w:rPr>
          <w:rFonts w:ascii="Times New Roman" w:hAnsi="Times New Roman"/>
          <w:sz w:val="20"/>
          <w:szCs w:val="20"/>
        </w:rPr>
        <w:t>.</w:t>
      </w:r>
      <w:r w:rsidR="00856C0C" w:rsidRPr="00D744C0">
        <w:rPr>
          <w:rFonts w:ascii="Times New Roman" w:hAnsi="Times New Roman"/>
          <w:sz w:val="20"/>
          <w:szCs w:val="20"/>
        </w:rPr>
        <w:t xml:space="preserve"> </w:t>
      </w:r>
      <w:r w:rsidR="00D744C0" w:rsidRPr="00D744C0">
        <w:rPr>
          <w:rFonts w:ascii="Times New Roman" w:hAnsi="Times New Roman"/>
          <w:sz w:val="20"/>
          <w:szCs w:val="20"/>
        </w:rPr>
        <w:t xml:space="preserve">Diversos e-mail foram encaminhados solicitando orçamentos, mas não foram respondidos, conforme comprovantes juntados aos autos do processo. </w:t>
      </w:r>
      <w:r w:rsidR="00856C0C" w:rsidRPr="00D744C0">
        <w:rPr>
          <w:rFonts w:ascii="Times New Roman" w:hAnsi="Times New Roman"/>
          <w:sz w:val="20"/>
          <w:szCs w:val="20"/>
        </w:rPr>
        <w:t xml:space="preserve">A escolha pela pesquisa direta </w:t>
      </w:r>
      <w:r w:rsidR="00D744C0" w:rsidRPr="00D744C0">
        <w:rPr>
          <w:rFonts w:ascii="Times New Roman" w:hAnsi="Times New Roman"/>
          <w:sz w:val="20"/>
          <w:szCs w:val="20"/>
        </w:rPr>
        <w:t>busca apurar os preços praticados nos estabelecimentos próximos a sede do Município de Paverama</w:t>
      </w:r>
      <w:r w:rsidR="00856C0C" w:rsidRPr="00D744C0">
        <w:rPr>
          <w:rFonts w:ascii="Times New Roman" w:hAnsi="Times New Roman"/>
          <w:sz w:val="20"/>
          <w:szCs w:val="20"/>
        </w:rPr>
        <w:t xml:space="preserve">, </w:t>
      </w:r>
      <w:r w:rsidR="00D744C0" w:rsidRPr="00D744C0">
        <w:rPr>
          <w:rFonts w:ascii="Times New Roman" w:hAnsi="Times New Roman"/>
          <w:sz w:val="20"/>
          <w:szCs w:val="20"/>
        </w:rPr>
        <w:t xml:space="preserve">com objetivo de </w:t>
      </w:r>
      <w:r w:rsidR="0026365E" w:rsidRPr="00D744C0">
        <w:rPr>
          <w:rFonts w:ascii="Times New Roman" w:hAnsi="Times New Roman"/>
          <w:sz w:val="20"/>
          <w:szCs w:val="20"/>
        </w:rPr>
        <w:t>mitiga</w:t>
      </w:r>
      <w:r w:rsidR="00D744C0" w:rsidRPr="00D744C0">
        <w:rPr>
          <w:rFonts w:ascii="Times New Roman" w:hAnsi="Times New Roman"/>
          <w:sz w:val="20"/>
          <w:szCs w:val="20"/>
        </w:rPr>
        <w:t>r</w:t>
      </w:r>
      <w:r w:rsidR="0026365E" w:rsidRPr="00D744C0">
        <w:rPr>
          <w:rFonts w:ascii="Times New Roman" w:hAnsi="Times New Roman"/>
          <w:sz w:val="20"/>
          <w:szCs w:val="20"/>
        </w:rPr>
        <w:t xml:space="preserve"> deslocamento</w:t>
      </w:r>
      <w:r w:rsidR="00D744C0" w:rsidRPr="00D744C0">
        <w:rPr>
          <w:rFonts w:ascii="Times New Roman" w:hAnsi="Times New Roman"/>
          <w:sz w:val="20"/>
          <w:szCs w:val="20"/>
        </w:rPr>
        <w:t>s</w:t>
      </w:r>
      <w:r w:rsidR="0026365E" w:rsidRPr="00D744C0">
        <w:rPr>
          <w:rFonts w:ascii="Times New Roman" w:hAnsi="Times New Roman"/>
          <w:sz w:val="20"/>
          <w:szCs w:val="20"/>
        </w:rPr>
        <w:t xml:space="preserve"> e custos </w:t>
      </w:r>
      <w:r w:rsidR="00D744C0" w:rsidRPr="00D744C0">
        <w:rPr>
          <w:rFonts w:ascii="Times New Roman" w:hAnsi="Times New Roman"/>
          <w:sz w:val="20"/>
          <w:szCs w:val="20"/>
        </w:rPr>
        <w:t>relacionados aos transportes</w:t>
      </w:r>
      <w:r w:rsidR="00856C0C" w:rsidRPr="00D744C0">
        <w:rPr>
          <w:rFonts w:ascii="Times New Roman" w:hAnsi="Times New Roman"/>
          <w:sz w:val="20"/>
          <w:szCs w:val="20"/>
        </w:rPr>
        <w:t>.</w:t>
      </w:r>
    </w:p>
    <w:p w:rsidR="00856C0C" w:rsidRPr="009B494F" w:rsidRDefault="00856C0C" w:rsidP="009B494F">
      <w:pPr>
        <w:spacing w:after="0" w:line="240" w:lineRule="auto"/>
        <w:ind w:firstLine="709"/>
        <w:jc w:val="both"/>
        <w:rPr>
          <w:rFonts w:ascii="Times New Roman" w:hAnsi="Times New Roman"/>
          <w:sz w:val="20"/>
          <w:szCs w:val="20"/>
        </w:rPr>
      </w:pPr>
      <w:r w:rsidRPr="002B787B">
        <w:rPr>
          <w:rFonts w:ascii="Times New Roman" w:hAnsi="Times New Roman"/>
          <w:sz w:val="20"/>
          <w:szCs w:val="20"/>
        </w:rPr>
        <w:t xml:space="preserve">IX – </w:t>
      </w:r>
      <w:r w:rsidR="00973260" w:rsidRPr="002B787B">
        <w:rPr>
          <w:rFonts w:ascii="Times New Roman" w:hAnsi="Times New Roman"/>
          <w:sz w:val="20"/>
          <w:szCs w:val="20"/>
        </w:rPr>
        <w:t xml:space="preserve">Estima-se para a contratação almejada o valor total de R$ </w:t>
      </w:r>
      <w:r w:rsidR="002B787B" w:rsidRPr="002B787B">
        <w:rPr>
          <w:rFonts w:ascii="Times New Roman" w:hAnsi="Times New Roman"/>
          <w:sz w:val="20"/>
          <w:szCs w:val="20"/>
        </w:rPr>
        <w:t>58.230,00</w:t>
      </w:r>
      <w:r w:rsidR="00973260" w:rsidRPr="002B787B">
        <w:rPr>
          <w:rFonts w:ascii="Times New Roman" w:hAnsi="Times New Roman"/>
          <w:sz w:val="20"/>
          <w:szCs w:val="20"/>
        </w:rPr>
        <w:t>.</w:t>
      </w:r>
    </w:p>
    <w:p w:rsidR="00856C0C" w:rsidRPr="009B494F" w:rsidRDefault="00856C0C" w:rsidP="009B494F">
      <w:pPr>
        <w:spacing w:after="0" w:line="240" w:lineRule="auto"/>
        <w:jc w:val="both"/>
        <w:rPr>
          <w:rFonts w:ascii="Times New Roman" w:hAnsi="Times New Roman"/>
          <w:b/>
          <w:color w:val="FF0000"/>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19</w:t>
      </w:r>
      <w:r w:rsidR="00856C0C" w:rsidRPr="009B494F">
        <w:rPr>
          <w:rFonts w:ascii="Times New Roman" w:hAnsi="Times New Roman"/>
          <w:b/>
          <w:sz w:val="20"/>
          <w:szCs w:val="20"/>
        </w:rPr>
        <w:t>.</w:t>
      </w:r>
      <w:r w:rsidRPr="009B494F">
        <w:rPr>
          <w:rFonts w:ascii="Times New Roman" w:hAnsi="Times New Roman"/>
          <w:b/>
          <w:sz w:val="20"/>
          <w:szCs w:val="20"/>
        </w:rPr>
        <w:t xml:space="preserve"> ADEQUAÇÃO ORÇAMENTARIA</w:t>
      </w:r>
      <w:r w:rsidR="003F6FEE"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19.1</w:t>
      </w:r>
      <w:r w:rsidR="00856C0C" w:rsidRPr="009B494F">
        <w:rPr>
          <w:rFonts w:ascii="Times New Roman" w:hAnsi="Times New Roman"/>
          <w:sz w:val="20"/>
          <w:szCs w:val="20"/>
        </w:rPr>
        <w:t>.</w:t>
      </w:r>
      <w:r w:rsidRPr="009B494F">
        <w:rPr>
          <w:rFonts w:ascii="Times New Roman" w:hAnsi="Times New Roman"/>
          <w:sz w:val="20"/>
          <w:szCs w:val="20"/>
        </w:rPr>
        <w:t xml:space="preserve"> Os recursos orçamentários para fazer frente às despesas da presente licitação, serão</w:t>
      </w:r>
      <w:r w:rsidR="00856C0C" w:rsidRPr="009B494F">
        <w:rPr>
          <w:rFonts w:ascii="Times New Roman" w:hAnsi="Times New Roman"/>
          <w:sz w:val="20"/>
          <w:szCs w:val="20"/>
        </w:rPr>
        <w:t xml:space="preserve"> </w:t>
      </w:r>
      <w:r w:rsidRPr="009B494F">
        <w:rPr>
          <w:rFonts w:ascii="Times New Roman" w:hAnsi="Times New Roman"/>
          <w:sz w:val="20"/>
          <w:szCs w:val="20"/>
        </w:rPr>
        <w:t>alocados quando da emissão das Ordens de Compra e/ou Notas de Empenho, em</w:t>
      </w:r>
      <w:r w:rsidR="00856C0C" w:rsidRPr="009B494F">
        <w:rPr>
          <w:rFonts w:ascii="Times New Roman" w:hAnsi="Times New Roman"/>
          <w:sz w:val="20"/>
          <w:szCs w:val="20"/>
        </w:rPr>
        <w:t xml:space="preserve"> </w:t>
      </w:r>
      <w:r w:rsidRPr="009B494F">
        <w:rPr>
          <w:rFonts w:ascii="Times New Roman" w:hAnsi="Times New Roman"/>
          <w:sz w:val="20"/>
          <w:szCs w:val="20"/>
        </w:rPr>
        <w:t>dotação orçamentária prevista na Lei Orçamentária Anual.</w:t>
      </w:r>
      <w:r w:rsidR="00856C0C" w:rsidRPr="009B494F">
        <w:rPr>
          <w:rFonts w:ascii="Times New Roman" w:hAnsi="Times New Roman"/>
          <w:sz w:val="20"/>
          <w:szCs w:val="20"/>
        </w:rPr>
        <w:t xml:space="preserve"> </w:t>
      </w:r>
    </w:p>
    <w:p w:rsidR="00856C0C" w:rsidRPr="009B494F" w:rsidRDefault="00856C0C"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VII</w:t>
      </w: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DISPOSIÇÕES GERAIS E INFORMAÇÕES COMPLEMENTARES</w:t>
      </w: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20</w:t>
      </w:r>
      <w:r w:rsidR="00856C0C" w:rsidRPr="009B494F">
        <w:rPr>
          <w:rFonts w:ascii="Times New Roman" w:hAnsi="Times New Roman"/>
          <w:b/>
          <w:sz w:val="20"/>
          <w:szCs w:val="20"/>
        </w:rPr>
        <w:t>.</w:t>
      </w:r>
      <w:r w:rsidRPr="009B494F">
        <w:rPr>
          <w:rFonts w:ascii="Times New Roman" w:hAnsi="Times New Roman"/>
          <w:b/>
          <w:sz w:val="20"/>
          <w:szCs w:val="20"/>
        </w:rPr>
        <w:t xml:space="preserve"> DISPOSIÇÕES GERAIS</w:t>
      </w:r>
      <w:r w:rsidR="00856C0C"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20.1</w:t>
      </w:r>
      <w:r w:rsidR="00856C0C" w:rsidRPr="009B494F">
        <w:rPr>
          <w:rFonts w:ascii="Times New Roman" w:hAnsi="Times New Roman"/>
          <w:sz w:val="20"/>
          <w:szCs w:val="20"/>
        </w:rPr>
        <w:t>.</w:t>
      </w:r>
      <w:r w:rsidRPr="009B494F">
        <w:rPr>
          <w:rFonts w:ascii="Times New Roman" w:hAnsi="Times New Roman"/>
          <w:sz w:val="20"/>
          <w:szCs w:val="20"/>
        </w:rPr>
        <w:t xml:space="preserve"> Demais disposições estarão definidas no </w:t>
      </w:r>
      <w:r w:rsidR="00856C0C" w:rsidRPr="009B494F">
        <w:rPr>
          <w:rFonts w:ascii="Times New Roman" w:hAnsi="Times New Roman"/>
          <w:sz w:val="20"/>
          <w:szCs w:val="20"/>
        </w:rPr>
        <w:t>E</w:t>
      </w:r>
      <w:r w:rsidRPr="009B494F">
        <w:rPr>
          <w:rFonts w:ascii="Times New Roman" w:hAnsi="Times New Roman"/>
          <w:sz w:val="20"/>
          <w:szCs w:val="20"/>
        </w:rPr>
        <w:t>dital e seus</w:t>
      </w:r>
      <w:r w:rsidR="00856C0C" w:rsidRPr="009B494F">
        <w:rPr>
          <w:rFonts w:ascii="Times New Roman" w:hAnsi="Times New Roman"/>
          <w:sz w:val="20"/>
          <w:szCs w:val="20"/>
        </w:rPr>
        <w:t xml:space="preserve"> </w:t>
      </w:r>
      <w:r w:rsidRPr="009B494F">
        <w:rPr>
          <w:rFonts w:ascii="Times New Roman" w:hAnsi="Times New Roman"/>
          <w:sz w:val="20"/>
          <w:szCs w:val="20"/>
        </w:rPr>
        <w:t>anexos.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lastRenderedPageBreak/>
        <w:t>21 INFORMAÇÕES COMPLEMENTARES</w:t>
      </w:r>
      <w:r w:rsidR="00856C0C" w:rsidRPr="009B494F">
        <w:rPr>
          <w:rFonts w:ascii="Times New Roman" w:hAnsi="Times New Roman"/>
          <w:b/>
          <w:sz w:val="20"/>
          <w:szCs w:val="20"/>
        </w:rPr>
        <w:t>:</w:t>
      </w:r>
    </w:p>
    <w:p w:rsidR="0053371E"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21.1</w:t>
      </w:r>
      <w:r w:rsidR="00856C0C" w:rsidRPr="009B494F">
        <w:rPr>
          <w:rFonts w:ascii="Times New Roman" w:hAnsi="Times New Roman"/>
          <w:sz w:val="20"/>
          <w:szCs w:val="20"/>
        </w:rPr>
        <w:t>.</w:t>
      </w:r>
      <w:r w:rsidRPr="009B494F">
        <w:rPr>
          <w:rFonts w:ascii="Times New Roman" w:hAnsi="Times New Roman"/>
          <w:sz w:val="20"/>
          <w:szCs w:val="20"/>
        </w:rPr>
        <w:t xml:space="preserve"> Não há informações complementares.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856C0C" w:rsidP="009B494F">
      <w:pPr>
        <w:spacing w:after="0" w:line="240" w:lineRule="auto"/>
        <w:jc w:val="center"/>
        <w:rPr>
          <w:rFonts w:ascii="Times New Roman" w:hAnsi="Times New Roman"/>
          <w:sz w:val="20"/>
          <w:szCs w:val="20"/>
        </w:rPr>
      </w:pPr>
    </w:p>
    <w:p w:rsidR="00AB1D84" w:rsidRDefault="00AB1D84" w:rsidP="009B494F">
      <w:pPr>
        <w:spacing w:after="0" w:line="240" w:lineRule="auto"/>
        <w:jc w:val="center"/>
        <w:rPr>
          <w:rFonts w:ascii="Times New Roman" w:hAnsi="Times New Roman"/>
          <w:sz w:val="20"/>
          <w:szCs w:val="20"/>
        </w:rPr>
      </w:pPr>
      <w:r w:rsidRPr="009B494F">
        <w:rPr>
          <w:rFonts w:ascii="Times New Roman" w:hAnsi="Times New Roman"/>
          <w:sz w:val="20"/>
          <w:szCs w:val="20"/>
        </w:rPr>
        <w:t xml:space="preserve">Paverama/RS, </w:t>
      </w:r>
      <w:r w:rsidR="00027E8D">
        <w:rPr>
          <w:rFonts w:ascii="Times New Roman" w:hAnsi="Times New Roman"/>
          <w:sz w:val="20"/>
          <w:szCs w:val="20"/>
        </w:rPr>
        <w:t>13</w:t>
      </w:r>
      <w:r w:rsidRPr="009B494F">
        <w:rPr>
          <w:rFonts w:ascii="Times New Roman" w:hAnsi="Times New Roman"/>
          <w:sz w:val="20"/>
          <w:szCs w:val="20"/>
        </w:rPr>
        <w:t xml:space="preserve"> de </w:t>
      </w:r>
      <w:r w:rsidR="00027E8D">
        <w:rPr>
          <w:rFonts w:ascii="Times New Roman" w:hAnsi="Times New Roman"/>
          <w:sz w:val="20"/>
          <w:szCs w:val="20"/>
        </w:rPr>
        <w:t>maio</w:t>
      </w:r>
      <w:r w:rsidRPr="009B494F">
        <w:rPr>
          <w:rFonts w:ascii="Times New Roman" w:hAnsi="Times New Roman"/>
          <w:sz w:val="20"/>
          <w:szCs w:val="20"/>
        </w:rPr>
        <w:t xml:space="preserve"> de 2024.</w:t>
      </w:r>
    </w:p>
    <w:p w:rsidR="00AC6D39" w:rsidRPr="009B494F" w:rsidRDefault="00AC6D39" w:rsidP="009B494F">
      <w:pPr>
        <w:spacing w:after="0" w:line="240" w:lineRule="auto"/>
        <w:jc w:val="center"/>
        <w:rPr>
          <w:rFonts w:ascii="Times New Roman" w:hAnsi="Times New Roman"/>
          <w:sz w:val="20"/>
          <w:szCs w:val="20"/>
        </w:rPr>
      </w:pPr>
      <w:bookmarkStart w:id="0" w:name="_GoBack"/>
      <w:bookmarkEnd w:id="0"/>
    </w:p>
    <w:p w:rsidR="00AB1D84" w:rsidRPr="009B494F" w:rsidRDefault="00AB1D84"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b/>
          <w:sz w:val="20"/>
          <w:szCs w:val="20"/>
        </w:rPr>
      </w:pPr>
    </w:p>
    <w:p w:rsidR="00027E8D" w:rsidRPr="00027E8D" w:rsidRDefault="00027E8D" w:rsidP="00027E8D">
      <w:pPr>
        <w:spacing w:after="0" w:line="240" w:lineRule="auto"/>
        <w:jc w:val="center"/>
        <w:rPr>
          <w:rFonts w:ascii="Times New Roman" w:hAnsi="Times New Roman"/>
          <w:b/>
          <w:sz w:val="20"/>
          <w:szCs w:val="20"/>
        </w:rPr>
      </w:pPr>
      <w:r w:rsidRPr="00027E8D">
        <w:rPr>
          <w:rFonts w:ascii="Times New Roman" w:hAnsi="Times New Roman"/>
          <w:b/>
          <w:sz w:val="20"/>
          <w:szCs w:val="20"/>
        </w:rPr>
        <w:t>_______________________________________</w:t>
      </w:r>
    </w:p>
    <w:p w:rsidR="00027E8D" w:rsidRPr="00027E8D" w:rsidRDefault="00027E8D" w:rsidP="00027E8D">
      <w:pPr>
        <w:spacing w:after="0" w:line="240" w:lineRule="auto"/>
        <w:jc w:val="center"/>
        <w:rPr>
          <w:rFonts w:ascii="Times New Roman" w:hAnsi="Times New Roman"/>
          <w:b/>
          <w:sz w:val="20"/>
          <w:szCs w:val="20"/>
        </w:rPr>
      </w:pPr>
      <w:r w:rsidRPr="00027E8D">
        <w:rPr>
          <w:rFonts w:ascii="Times New Roman" w:hAnsi="Times New Roman"/>
          <w:b/>
          <w:sz w:val="20"/>
          <w:szCs w:val="20"/>
        </w:rPr>
        <w:t>MICHELE HACKMANN DE AZEVEDO</w:t>
      </w:r>
    </w:p>
    <w:p w:rsidR="000713C1" w:rsidRPr="00027E8D" w:rsidRDefault="00027E8D" w:rsidP="00027E8D">
      <w:pPr>
        <w:spacing w:after="0" w:line="240" w:lineRule="auto"/>
        <w:jc w:val="center"/>
        <w:rPr>
          <w:rFonts w:ascii="Times New Roman" w:hAnsi="Times New Roman"/>
          <w:b/>
          <w:sz w:val="20"/>
          <w:szCs w:val="20"/>
        </w:rPr>
      </w:pPr>
      <w:r w:rsidRPr="00027E8D">
        <w:rPr>
          <w:rFonts w:ascii="Times New Roman" w:hAnsi="Times New Roman"/>
          <w:b/>
          <w:sz w:val="20"/>
          <w:szCs w:val="20"/>
        </w:rPr>
        <w:t>Secretária Municipal de Saúde e Assistência Social</w:t>
      </w:r>
    </w:p>
    <w:p w:rsidR="000713C1" w:rsidRPr="009B494F" w:rsidRDefault="000713C1" w:rsidP="009B494F">
      <w:pPr>
        <w:spacing w:after="0" w:line="240" w:lineRule="auto"/>
        <w:jc w:val="center"/>
        <w:rPr>
          <w:rFonts w:ascii="Times New Roman" w:hAnsi="Times New Roman"/>
          <w:sz w:val="20"/>
          <w:szCs w:val="20"/>
        </w:rPr>
      </w:pPr>
    </w:p>
    <w:sectPr w:rsidR="000713C1" w:rsidRPr="009B494F" w:rsidSect="00AC6D39">
      <w:headerReference w:type="default" r:id="rId9"/>
      <w:footerReference w:type="default" r:id="rId10"/>
      <w:pgSz w:w="11906" w:h="16838"/>
      <w:pgMar w:top="1843" w:right="991"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F30" w:rsidRDefault="002E4F30" w:rsidP="0097686E">
      <w:pPr>
        <w:spacing w:after="0" w:line="240" w:lineRule="auto"/>
      </w:pPr>
      <w:r>
        <w:separator/>
      </w:r>
    </w:p>
  </w:endnote>
  <w:endnote w:type="continuationSeparator" w:id="0">
    <w:p w:rsidR="002E4F30" w:rsidRDefault="002E4F30"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EAE" w:rsidRDefault="000B2EAE">
    <w:pPr>
      <w:pStyle w:val="Rodap"/>
    </w:pPr>
    <w:r>
      <w:rPr>
        <w:noProof/>
        <w:lang w:eastAsia="pt-BR"/>
      </w:rPr>
      <w:drawing>
        <wp:anchor distT="0" distB="0" distL="114300" distR="114300" simplePos="0" relativeHeight="251660288" behindDoc="0" locked="0" layoutInCell="1" allowOverlap="1" wp14:anchorId="25DE102C" wp14:editId="531F4053">
          <wp:simplePos x="0" y="0"/>
          <wp:positionH relativeFrom="column">
            <wp:posOffset>-476148</wp:posOffset>
          </wp:positionH>
          <wp:positionV relativeFrom="paragraph">
            <wp:posOffset>-381089</wp:posOffset>
          </wp:positionV>
          <wp:extent cx="6323965" cy="112395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3965" cy="1123950"/>
                  </a:xfrm>
                  <a:prstGeom prst="rect">
                    <a:avLst/>
                  </a:prstGeom>
                  <a:noFill/>
                </pic:spPr>
              </pic:pic>
            </a:graphicData>
          </a:graphic>
          <wp14:sizeRelH relativeFrom="page">
            <wp14:pctWidth>0</wp14:pctWidth>
          </wp14:sizeRelH>
          <wp14:sizeRelV relativeFrom="page">
            <wp14:pctHeight>0</wp14:pctHeight>
          </wp14:sizeRelV>
        </wp:anchor>
      </w:drawing>
    </w:r>
  </w:p>
  <w:p w:rsidR="000B2EAE" w:rsidRDefault="000B2EA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F30" w:rsidRDefault="002E4F30" w:rsidP="0097686E">
      <w:pPr>
        <w:spacing w:after="0" w:line="240" w:lineRule="auto"/>
      </w:pPr>
      <w:r>
        <w:separator/>
      </w:r>
    </w:p>
  </w:footnote>
  <w:footnote w:type="continuationSeparator" w:id="0">
    <w:p w:rsidR="002E4F30" w:rsidRDefault="002E4F30"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EAE" w:rsidRDefault="000B2EAE">
    <w:pPr>
      <w:pStyle w:val="Cabealho"/>
    </w:pPr>
    <w:r>
      <w:rPr>
        <w:noProof/>
        <w:lang w:eastAsia="pt-BR"/>
      </w:rPr>
      <w:drawing>
        <wp:anchor distT="0" distB="0" distL="114300" distR="114300" simplePos="0" relativeHeight="251656192"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0B2EAE" w:rsidRDefault="000B2EA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5"/>
  </w:num>
  <w:num w:numId="6">
    <w:abstractNumId w:val="7"/>
  </w:num>
  <w:num w:numId="7">
    <w:abstractNumId w:val="19"/>
  </w:num>
  <w:num w:numId="8">
    <w:abstractNumId w:val="22"/>
  </w:num>
  <w:num w:numId="9">
    <w:abstractNumId w:val="14"/>
  </w:num>
  <w:num w:numId="10">
    <w:abstractNumId w:val="18"/>
  </w:num>
  <w:num w:numId="11">
    <w:abstractNumId w:val="15"/>
    <w:lvlOverride w:ilvl="0">
      <w:startOverride w:val="1"/>
    </w:lvlOverride>
  </w:num>
  <w:num w:numId="12">
    <w:abstractNumId w:val="10"/>
  </w:num>
  <w:num w:numId="13">
    <w:abstractNumId w:val="11"/>
  </w:num>
  <w:num w:numId="14">
    <w:abstractNumId w:val="4"/>
  </w:num>
  <w:num w:numId="15">
    <w:abstractNumId w:val="0"/>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7"/>
  </w:num>
  <w:num w:numId="25">
    <w:abstractNumId w:val="20"/>
  </w:num>
  <w:num w:numId="26">
    <w:abstractNumId w:val="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6E"/>
    <w:rsid w:val="0000244D"/>
    <w:rsid w:val="00003C78"/>
    <w:rsid w:val="00006598"/>
    <w:rsid w:val="000072ED"/>
    <w:rsid w:val="00017FF7"/>
    <w:rsid w:val="00027E8D"/>
    <w:rsid w:val="000304F7"/>
    <w:rsid w:val="0003703F"/>
    <w:rsid w:val="00053668"/>
    <w:rsid w:val="00054BB5"/>
    <w:rsid w:val="00054D02"/>
    <w:rsid w:val="00057F8E"/>
    <w:rsid w:val="000713C1"/>
    <w:rsid w:val="00084C68"/>
    <w:rsid w:val="00095466"/>
    <w:rsid w:val="000B1B19"/>
    <w:rsid w:val="000B241B"/>
    <w:rsid w:val="000B2EAE"/>
    <w:rsid w:val="000B591E"/>
    <w:rsid w:val="000B778F"/>
    <w:rsid w:val="000C7900"/>
    <w:rsid w:val="000E061C"/>
    <w:rsid w:val="000E6AD0"/>
    <w:rsid w:val="0011011F"/>
    <w:rsid w:val="0011286F"/>
    <w:rsid w:val="001133CC"/>
    <w:rsid w:val="00123BF6"/>
    <w:rsid w:val="00145197"/>
    <w:rsid w:val="001467F0"/>
    <w:rsid w:val="00153671"/>
    <w:rsid w:val="00153827"/>
    <w:rsid w:val="001564CA"/>
    <w:rsid w:val="00160552"/>
    <w:rsid w:val="00180BCE"/>
    <w:rsid w:val="001934F9"/>
    <w:rsid w:val="00193FAE"/>
    <w:rsid w:val="001A67E6"/>
    <w:rsid w:val="001B2EFD"/>
    <w:rsid w:val="001B5B05"/>
    <w:rsid w:val="001D7138"/>
    <w:rsid w:val="001E155E"/>
    <w:rsid w:val="001F6693"/>
    <w:rsid w:val="001F7E87"/>
    <w:rsid w:val="002005AA"/>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B787B"/>
    <w:rsid w:val="002C2FEA"/>
    <w:rsid w:val="002D7E4E"/>
    <w:rsid w:val="002E0A11"/>
    <w:rsid w:val="002E2B38"/>
    <w:rsid w:val="002E303C"/>
    <w:rsid w:val="002E3A92"/>
    <w:rsid w:val="002E3BE6"/>
    <w:rsid w:val="002E4F30"/>
    <w:rsid w:val="002E70F0"/>
    <w:rsid w:val="002F0234"/>
    <w:rsid w:val="002F5E92"/>
    <w:rsid w:val="00303E69"/>
    <w:rsid w:val="00313232"/>
    <w:rsid w:val="00313C16"/>
    <w:rsid w:val="00314E63"/>
    <w:rsid w:val="0031592F"/>
    <w:rsid w:val="00317952"/>
    <w:rsid w:val="00320C05"/>
    <w:rsid w:val="00322F29"/>
    <w:rsid w:val="00340AF9"/>
    <w:rsid w:val="00347F01"/>
    <w:rsid w:val="003568BC"/>
    <w:rsid w:val="00364FB1"/>
    <w:rsid w:val="00367E7A"/>
    <w:rsid w:val="00373A1A"/>
    <w:rsid w:val="00392B43"/>
    <w:rsid w:val="003935D7"/>
    <w:rsid w:val="003A1A6C"/>
    <w:rsid w:val="003A58D8"/>
    <w:rsid w:val="003B03B4"/>
    <w:rsid w:val="003B299F"/>
    <w:rsid w:val="003B2FC3"/>
    <w:rsid w:val="003C401D"/>
    <w:rsid w:val="003C5A7E"/>
    <w:rsid w:val="003C64A9"/>
    <w:rsid w:val="003D2881"/>
    <w:rsid w:val="003D3760"/>
    <w:rsid w:val="003D65CC"/>
    <w:rsid w:val="003E70F1"/>
    <w:rsid w:val="003F2A01"/>
    <w:rsid w:val="003F51EA"/>
    <w:rsid w:val="003F6FEE"/>
    <w:rsid w:val="00423ADE"/>
    <w:rsid w:val="00424F21"/>
    <w:rsid w:val="0043045C"/>
    <w:rsid w:val="00431054"/>
    <w:rsid w:val="004332EB"/>
    <w:rsid w:val="00437D8E"/>
    <w:rsid w:val="004506D9"/>
    <w:rsid w:val="00466D1D"/>
    <w:rsid w:val="00467F58"/>
    <w:rsid w:val="00470C70"/>
    <w:rsid w:val="004710BA"/>
    <w:rsid w:val="00471ACA"/>
    <w:rsid w:val="0048236E"/>
    <w:rsid w:val="004848FC"/>
    <w:rsid w:val="004853E2"/>
    <w:rsid w:val="00486617"/>
    <w:rsid w:val="00492D0B"/>
    <w:rsid w:val="00494A6F"/>
    <w:rsid w:val="004B472C"/>
    <w:rsid w:val="004B5671"/>
    <w:rsid w:val="004B5769"/>
    <w:rsid w:val="004C2CA0"/>
    <w:rsid w:val="004C4D14"/>
    <w:rsid w:val="00502FC0"/>
    <w:rsid w:val="00507AC0"/>
    <w:rsid w:val="005224DF"/>
    <w:rsid w:val="00523843"/>
    <w:rsid w:val="00527C72"/>
    <w:rsid w:val="0053028F"/>
    <w:rsid w:val="0053371E"/>
    <w:rsid w:val="005414AC"/>
    <w:rsid w:val="00554327"/>
    <w:rsid w:val="00556047"/>
    <w:rsid w:val="00556BA7"/>
    <w:rsid w:val="00557F89"/>
    <w:rsid w:val="00562787"/>
    <w:rsid w:val="0056386E"/>
    <w:rsid w:val="00565F19"/>
    <w:rsid w:val="00572DE4"/>
    <w:rsid w:val="00573580"/>
    <w:rsid w:val="005743FA"/>
    <w:rsid w:val="00577C93"/>
    <w:rsid w:val="00584296"/>
    <w:rsid w:val="00586B10"/>
    <w:rsid w:val="00591D2B"/>
    <w:rsid w:val="00597261"/>
    <w:rsid w:val="005A0518"/>
    <w:rsid w:val="005A1D9C"/>
    <w:rsid w:val="005A5A34"/>
    <w:rsid w:val="005A5B68"/>
    <w:rsid w:val="005D1303"/>
    <w:rsid w:val="005D33DB"/>
    <w:rsid w:val="005D5789"/>
    <w:rsid w:val="005E328A"/>
    <w:rsid w:val="005E498D"/>
    <w:rsid w:val="00605620"/>
    <w:rsid w:val="006104E0"/>
    <w:rsid w:val="00616627"/>
    <w:rsid w:val="00622E62"/>
    <w:rsid w:val="00640839"/>
    <w:rsid w:val="006441C5"/>
    <w:rsid w:val="00656465"/>
    <w:rsid w:val="00666377"/>
    <w:rsid w:val="00675DFA"/>
    <w:rsid w:val="00683C43"/>
    <w:rsid w:val="00685622"/>
    <w:rsid w:val="00691BCF"/>
    <w:rsid w:val="006A0AE2"/>
    <w:rsid w:val="006A57F1"/>
    <w:rsid w:val="006A61A0"/>
    <w:rsid w:val="006A79ED"/>
    <w:rsid w:val="006B0BAB"/>
    <w:rsid w:val="006B7A60"/>
    <w:rsid w:val="006C3E5E"/>
    <w:rsid w:val="006D35DB"/>
    <w:rsid w:val="006D398E"/>
    <w:rsid w:val="006D7CED"/>
    <w:rsid w:val="006E43B3"/>
    <w:rsid w:val="006F0AC0"/>
    <w:rsid w:val="006F3664"/>
    <w:rsid w:val="006F37B4"/>
    <w:rsid w:val="006F3859"/>
    <w:rsid w:val="006F6742"/>
    <w:rsid w:val="00717825"/>
    <w:rsid w:val="00717C64"/>
    <w:rsid w:val="00720CE5"/>
    <w:rsid w:val="00721DF8"/>
    <w:rsid w:val="007227D0"/>
    <w:rsid w:val="00723179"/>
    <w:rsid w:val="00734011"/>
    <w:rsid w:val="00734FDB"/>
    <w:rsid w:val="00742A4B"/>
    <w:rsid w:val="0074671E"/>
    <w:rsid w:val="00750E97"/>
    <w:rsid w:val="00751B36"/>
    <w:rsid w:val="00764C33"/>
    <w:rsid w:val="007665AF"/>
    <w:rsid w:val="007766E7"/>
    <w:rsid w:val="00781245"/>
    <w:rsid w:val="00782292"/>
    <w:rsid w:val="007960CB"/>
    <w:rsid w:val="007B1AEF"/>
    <w:rsid w:val="007C228B"/>
    <w:rsid w:val="007C3B38"/>
    <w:rsid w:val="007C592C"/>
    <w:rsid w:val="007D1EE0"/>
    <w:rsid w:val="007D6B14"/>
    <w:rsid w:val="007E1CB1"/>
    <w:rsid w:val="007F524C"/>
    <w:rsid w:val="00807EE1"/>
    <w:rsid w:val="0083371C"/>
    <w:rsid w:val="00836586"/>
    <w:rsid w:val="00845BB2"/>
    <w:rsid w:val="00854253"/>
    <w:rsid w:val="00856C0C"/>
    <w:rsid w:val="00856CA2"/>
    <w:rsid w:val="008660A7"/>
    <w:rsid w:val="008735D9"/>
    <w:rsid w:val="00873A8F"/>
    <w:rsid w:val="008825A4"/>
    <w:rsid w:val="0089726E"/>
    <w:rsid w:val="008C4E7D"/>
    <w:rsid w:val="008C71E5"/>
    <w:rsid w:val="008E30B9"/>
    <w:rsid w:val="008E6578"/>
    <w:rsid w:val="008F245C"/>
    <w:rsid w:val="00905F21"/>
    <w:rsid w:val="00911E23"/>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3FE8"/>
    <w:rsid w:val="0097686E"/>
    <w:rsid w:val="00977FEF"/>
    <w:rsid w:val="00986A83"/>
    <w:rsid w:val="00986C8D"/>
    <w:rsid w:val="00995C95"/>
    <w:rsid w:val="009A04B0"/>
    <w:rsid w:val="009A4A04"/>
    <w:rsid w:val="009B494F"/>
    <w:rsid w:val="009D03BC"/>
    <w:rsid w:val="009D0429"/>
    <w:rsid w:val="009D25D8"/>
    <w:rsid w:val="009D542D"/>
    <w:rsid w:val="009D5BE6"/>
    <w:rsid w:val="009E0807"/>
    <w:rsid w:val="009E7B4F"/>
    <w:rsid w:val="00A00E40"/>
    <w:rsid w:val="00A02176"/>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65BF"/>
    <w:rsid w:val="00A805F3"/>
    <w:rsid w:val="00A8100E"/>
    <w:rsid w:val="00A9376E"/>
    <w:rsid w:val="00AA05CB"/>
    <w:rsid w:val="00AA7211"/>
    <w:rsid w:val="00AB1D84"/>
    <w:rsid w:val="00AB7BA5"/>
    <w:rsid w:val="00AC3FB0"/>
    <w:rsid w:val="00AC6436"/>
    <w:rsid w:val="00AC6D39"/>
    <w:rsid w:val="00AD0526"/>
    <w:rsid w:val="00AD22A2"/>
    <w:rsid w:val="00AD2864"/>
    <w:rsid w:val="00AE35B7"/>
    <w:rsid w:val="00AE62F4"/>
    <w:rsid w:val="00AF0800"/>
    <w:rsid w:val="00AF1ED9"/>
    <w:rsid w:val="00B02178"/>
    <w:rsid w:val="00B0508F"/>
    <w:rsid w:val="00B07BA2"/>
    <w:rsid w:val="00B22949"/>
    <w:rsid w:val="00B2351C"/>
    <w:rsid w:val="00B2583F"/>
    <w:rsid w:val="00B2783B"/>
    <w:rsid w:val="00B3242A"/>
    <w:rsid w:val="00B41A35"/>
    <w:rsid w:val="00B43124"/>
    <w:rsid w:val="00B53DB3"/>
    <w:rsid w:val="00B73BE4"/>
    <w:rsid w:val="00B7610E"/>
    <w:rsid w:val="00B76E4C"/>
    <w:rsid w:val="00B92EBB"/>
    <w:rsid w:val="00B954B8"/>
    <w:rsid w:val="00BB0CA9"/>
    <w:rsid w:val="00BB2713"/>
    <w:rsid w:val="00BB7638"/>
    <w:rsid w:val="00BB7F19"/>
    <w:rsid w:val="00BC39ED"/>
    <w:rsid w:val="00BD4ACE"/>
    <w:rsid w:val="00BE229B"/>
    <w:rsid w:val="00BE4CAE"/>
    <w:rsid w:val="00BF1226"/>
    <w:rsid w:val="00BF5C9C"/>
    <w:rsid w:val="00C00AB2"/>
    <w:rsid w:val="00C07E5B"/>
    <w:rsid w:val="00C1735A"/>
    <w:rsid w:val="00C17F9E"/>
    <w:rsid w:val="00C30AD4"/>
    <w:rsid w:val="00C32B69"/>
    <w:rsid w:val="00C52F4E"/>
    <w:rsid w:val="00C55505"/>
    <w:rsid w:val="00C57552"/>
    <w:rsid w:val="00C64860"/>
    <w:rsid w:val="00C66F1D"/>
    <w:rsid w:val="00C74AB2"/>
    <w:rsid w:val="00C803E5"/>
    <w:rsid w:val="00C824E2"/>
    <w:rsid w:val="00C86F0D"/>
    <w:rsid w:val="00C91ACC"/>
    <w:rsid w:val="00C9412A"/>
    <w:rsid w:val="00C964A6"/>
    <w:rsid w:val="00CA60BB"/>
    <w:rsid w:val="00CA7FDB"/>
    <w:rsid w:val="00CB2601"/>
    <w:rsid w:val="00CC2822"/>
    <w:rsid w:val="00CC4679"/>
    <w:rsid w:val="00CC4952"/>
    <w:rsid w:val="00CC5BE1"/>
    <w:rsid w:val="00CC7977"/>
    <w:rsid w:val="00CD2A38"/>
    <w:rsid w:val="00CD582D"/>
    <w:rsid w:val="00CE1E84"/>
    <w:rsid w:val="00CF5C5D"/>
    <w:rsid w:val="00CF61D4"/>
    <w:rsid w:val="00D00092"/>
    <w:rsid w:val="00D21573"/>
    <w:rsid w:val="00D3090D"/>
    <w:rsid w:val="00D4235A"/>
    <w:rsid w:val="00D45526"/>
    <w:rsid w:val="00D565AF"/>
    <w:rsid w:val="00D658CE"/>
    <w:rsid w:val="00D744C0"/>
    <w:rsid w:val="00DA03A6"/>
    <w:rsid w:val="00DA2D2C"/>
    <w:rsid w:val="00DB0B54"/>
    <w:rsid w:val="00DB445D"/>
    <w:rsid w:val="00DC3418"/>
    <w:rsid w:val="00DD5D08"/>
    <w:rsid w:val="00DE024C"/>
    <w:rsid w:val="00DE20BF"/>
    <w:rsid w:val="00DE3E0B"/>
    <w:rsid w:val="00DE3EA0"/>
    <w:rsid w:val="00DE56E2"/>
    <w:rsid w:val="00DF4ABF"/>
    <w:rsid w:val="00E01D30"/>
    <w:rsid w:val="00E06061"/>
    <w:rsid w:val="00E128B3"/>
    <w:rsid w:val="00E1454B"/>
    <w:rsid w:val="00E20474"/>
    <w:rsid w:val="00E21D1E"/>
    <w:rsid w:val="00E2279F"/>
    <w:rsid w:val="00E24073"/>
    <w:rsid w:val="00E2591D"/>
    <w:rsid w:val="00E30C0D"/>
    <w:rsid w:val="00E3524B"/>
    <w:rsid w:val="00E37B44"/>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E18F4"/>
    <w:rsid w:val="00EE249F"/>
    <w:rsid w:val="00EE4B10"/>
    <w:rsid w:val="00EE65C0"/>
    <w:rsid w:val="00EF381B"/>
    <w:rsid w:val="00EF58B9"/>
    <w:rsid w:val="00EF7987"/>
    <w:rsid w:val="00F00AA0"/>
    <w:rsid w:val="00F0511F"/>
    <w:rsid w:val="00F100C1"/>
    <w:rsid w:val="00F1043A"/>
    <w:rsid w:val="00F14845"/>
    <w:rsid w:val="00F201A2"/>
    <w:rsid w:val="00F22AB0"/>
    <w:rsid w:val="00F43C34"/>
    <w:rsid w:val="00F5208D"/>
    <w:rsid w:val="00F55AC5"/>
    <w:rsid w:val="00F73DC4"/>
    <w:rsid w:val="00F779EF"/>
    <w:rsid w:val="00F81EE5"/>
    <w:rsid w:val="00F82E9E"/>
    <w:rsid w:val="00F83490"/>
    <w:rsid w:val="00F85174"/>
    <w:rsid w:val="00F92A3B"/>
    <w:rsid w:val="00F95177"/>
    <w:rsid w:val="00F9693D"/>
    <w:rsid w:val="00FB0378"/>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9CBDD"/>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1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verama.rs.gov.br/licitacao/visualizar/id/3077/?pca---2024.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4F538-8A8A-4213-8216-C553A1E19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8</Pages>
  <Words>4690</Words>
  <Characters>25330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62</cp:revision>
  <cp:lastPrinted>2024-03-06T11:45:00Z</cp:lastPrinted>
  <dcterms:created xsi:type="dcterms:W3CDTF">2020-02-28T12:58:00Z</dcterms:created>
  <dcterms:modified xsi:type="dcterms:W3CDTF">2024-05-14T12:58:00Z</dcterms:modified>
</cp:coreProperties>
</file>