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517D" w:rsidRPr="00A108B6" w:rsidRDefault="00076169" w:rsidP="00A108B6">
      <w:pPr>
        <w:spacing w:line="276" w:lineRule="auto"/>
        <w:jc w:val="center"/>
        <w:rPr>
          <w:b/>
          <w:bCs/>
          <w:u w:val="single"/>
        </w:rPr>
      </w:pPr>
      <w:r w:rsidRPr="00A108B6">
        <w:rPr>
          <w:b/>
          <w:bCs/>
          <w:u w:val="single"/>
        </w:rPr>
        <w:t>DECRETO Nº 1</w:t>
      </w:r>
      <w:r w:rsidR="004C6E7E">
        <w:rPr>
          <w:b/>
          <w:bCs/>
          <w:u w:val="single"/>
        </w:rPr>
        <w:t>.</w:t>
      </w:r>
      <w:r w:rsidRPr="00A108B6">
        <w:rPr>
          <w:b/>
          <w:bCs/>
          <w:u w:val="single"/>
        </w:rPr>
        <w:t>416/2025, DE 22</w:t>
      </w:r>
      <w:r w:rsidR="007D517D" w:rsidRPr="00A108B6">
        <w:rPr>
          <w:b/>
          <w:bCs/>
          <w:u w:val="single"/>
        </w:rPr>
        <w:t xml:space="preserve"> DE ABRIL DE 2025.</w:t>
      </w:r>
    </w:p>
    <w:p w:rsidR="007D517D" w:rsidRPr="00A108B6" w:rsidRDefault="007D517D" w:rsidP="00A108B6">
      <w:pPr>
        <w:spacing w:line="276" w:lineRule="auto"/>
        <w:jc w:val="both"/>
        <w:rPr>
          <w:bCs/>
          <w:sz w:val="20"/>
          <w:szCs w:val="20"/>
        </w:rPr>
      </w:pPr>
    </w:p>
    <w:p w:rsidR="007D517D" w:rsidRPr="00A108B6" w:rsidRDefault="007D517D" w:rsidP="00A108B6">
      <w:pPr>
        <w:pStyle w:val="Recuodecorpodetexto"/>
        <w:spacing w:after="0" w:line="276" w:lineRule="auto"/>
        <w:ind w:left="4962"/>
        <w:jc w:val="both"/>
        <w:rPr>
          <w:bCs/>
          <w:sz w:val="20"/>
          <w:szCs w:val="20"/>
        </w:rPr>
      </w:pPr>
      <w:r w:rsidRPr="00A108B6">
        <w:rPr>
          <w:bCs/>
          <w:sz w:val="20"/>
          <w:szCs w:val="20"/>
        </w:rPr>
        <w:t>Autoriza</w:t>
      </w:r>
      <w:r w:rsidR="007956FF" w:rsidRPr="00A108B6">
        <w:rPr>
          <w:bCs/>
          <w:sz w:val="20"/>
          <w:szCs w:val="20"/>
        </w:rPr>
        <w:t xml:space="preserve"> </w:t>
      </w:r>
      <w:r w:rsidR="00076169" w:rsidRPr="00A108B6">
        <w:rPr>
          <w:bCs/>
          <w:sz w:val="20"/>
          <w:szCs w:val="20"/>
        </w:rPr>
        <w:t xml:space="preserve">criar contas de despesa e </w:t>
      </w:r>
      <w:r w:rsidRPr="00A108B6">
        <w:rPr>
          <w:bCs/>
          <w:sz w:val="20"/>
          <w:szCs w:val="20"/>
        </w:rPr>
        <w:t xml:space="preserve">suplementar </w:t>
      </w:r>
      <w:r w:rsidR="007956FF" w:rsidRPr="00A108B6">
        <w:rPr>
          <w:bCs/>
          <w:sz w:val="20"/>
          <w:szCs w:val="20"/>
        </w:rPr>
        <w:t xml:space="preserve">recursos </w:t>
      </w:r>
      <w:r w:rsidR="00B945D7" w:rsidRPr="00A108B6">
        <w:rPr>
          <w:bCs/>
          <w:sz w:val="20"/>
          <w:szCs w:val="20"/>
        </w:rPr>
        <w:t xml:space="preserve">por redução </w:t>
      </w:r>
      <w:r w:rsidRPr="00A108B6">
        <w:rPr>
          <w:bCs/>
          <w:sz w:val="20"/>
          <w:szCs w:val="20"/>
        </w:rPr>
        <w:t>e dá outras providências.</w:t>
      </w:r>
    </w:p>
    <w:p w:rsidR="007D517D" w:rsidRPr="00A108B6" w:rsidRDefault="007D517D" w:rsidP="00A108B6">
      <w:pPr>
        <w:pStyle w:val="Recuodecorpodetexto"/>
        <w:spacing w:after="0" w:line="276" w:lineRule="auto"/>
        <w:ind w:left="4800"/>
        <w:jc w:val="both"/>
        <w:rPr>
          <w:bCs/>
          <w:sz w:val="20"/>
          <w:szCs w:val="20"/>
        </w:rPr>
      </w:pPr>
    </w:p>
    <w:p w:rsidR="007D517D" w:rsidRPr="00A108B6" w:rsidRDefault="007D517D" w:rsidP="00A108B6">
      <w:pPr>
        <w:spacing w:line="276" w:lineRule="auto"/>
        <w:ind w:firstLine="1418"/>
        <w:jc w:val="both"/>
        <w:rPr>
          <w:bCs/>
          <w:sz w:val="20"/>
          <w:szCs w:val="20"/>
        </w:rPr>
      </w:pPr>
      <w:r w:rsidRPr="00A108B6">
        <w:rPr>
          <w:bCs/>
          <w:sz w:val="20"/>
          <w:szCs w:val="20"/>
        </w:rPr>
        <w:t>A PREFEIT</w:t>
      </w:r>
      <w:r w:rsidR="00A108B6">
        <w:rPr>
          <w:bCs/>
          <w:sz w:val="20"/>
          <w:szCs w:val="20"/>
        </w:rPr>
        <w:t>A</w:t>
      </w:r>
      <w:r w:rsidRPr="00A108B6">
        <w:rPr>
          <w:bCs/>
          <w:sz w:val="20"/>
          <w:szCs w:val="20"/>
        </w:rPr>
        <w:t xml:space="preserve"> MUNICIPAL DE PAVERAMA, RS, no uso das atribuições legais e atendendo ao disposto no artigo 43, § 1º, inciso I</w:t>
      </w:r>
      <w:r w:rsidR="00A108B6">
        <w:rPr>
          <w:bCs/>
          <w:sz w:val="20"/>
          <w:szCs w:val="20"/>
        </w:rPr>
        <w:t>,</w:t>
      </w:r>
      <w:r w:rsidRPr="00A108B6">
        <w:rPr>
          <w:bCs/>
          <w:sz w:val="20"/>
          <w:szCs w:val="20"/>
        </w:rPr>
        <w:t xml:space="preserve"> da Lei </w:t>
      </w:r>
      <w:r w:rsidR="00A108B6">
        <w:rPr>
          <w:bCs/>
          <w:sz w:val="20"/>
          <w:szCs w:val="20"/>
        </w:rPr>
        <w:t xml:space="preserve">nº </w:t>
      </w:r>
      <w:r w:rsidRPr="00A108B6">
        <w:rPr>
          <w:bCs/>
          <w:sz w:val="20"/>
          <w:szCs w:val="20"/>
        </w:rPr>
        <w:t>4</w:t>
      </w:r>
      <w:r w:rsidR="00A108B6">
        <w:rPr>
          <w:bCs/>
          <w:sz w:val="20"/>
          <w:szCs w:val="20"/>
        </w:rPr>
        <w:t>.</w:t>
      </w:r>
      <w:r w:rsidRPr="00A108B6">
        <w:rPr>
          <w:bCs/>
          <w:sz w:val="20"/>
          <w:szCs w:val="20"/>
        </w:rPr>
        <w:t>320/</w:t>
      </w:r>
      <w:r w:rsidR="00A108B6">
        <w:rPr>
          <w:bCs/>
          <w:sz w:val="20"/>
          <w:szCs w:val="20"/>
        </w:rPr>
        <w:t>19</w:t>
      </w:r>
      <w:r w:rsidRPr="00A108B6">
        <w:rPr>
          <w:bCs/>
          <w:sz w:val="20"/>
          <w:szCs w:val="20"/>
        </w:rPr>
        <w:t>64 e ao disposto</w:t>
      </w:r>
      <w:r w:rsidR="00076169" w:rsidRPr="00A108B6">
        <w:rPr>
          <w:bCs/>
          <w:sz w:val="20"/>
          <w:szCs w:val="20"/>
        </w:rPr>
        <w:t xml:space="preserve"> na Lei nº 3</w:t>
      </w:r>
      <w:r w:rsidR="00A108B6">
        <w:rPr>
          <w:bCs/>
          <w:sz w:val="20"/>
          <w:szCs w:val="20"/>
        </w:rPr>
        <w:t>.</w:t>
      </w:r>
      <w:r w:rsidR="00076169" w:rsidRPr="00A108B6">
        <w:rPr>
          <w:bCs/>
          <w:sz w:val="20"/>
          <w:szCs w:val="20"/>
        </w:rPr>
        <w:t>468</w:t>
      </w:r>
      <w:r w:rsidR="00A108B6">
        <w:rPr>
          <w:bCs/>
          <w:sz w:val="20"/>
          <w:szCs w:val="20"/>
        </w:rPr>
        <w:t>,</w:t>
      </w:r>
      <w:r w:rsidR="00987D0E" w:rsidRPr="00A108B6">
        <w:rPr>
          <w:bCs/>
          <w:sz w:val="20"/>
          <w:szCs w:val="20"/>
        </w:rPr>
        <w:t xml:space="preserve"> de 24 de março</w:t>
      </w:r>
      <w:r w:rsidR="001E1FEE" w:rsidRPr="00A108B6">
        <w:rPr>
          <w:bCs/>
          <w:sz w:val="20"/>
          <w:szCs w:val="20"/>
        </w:rPr>
        <w:t xml:space="preserve"> de 2025</w:t>
      </w:r>
      <w:r w:rsidRPr="00A108B6">
        <w:rPr>
          <w:bCs/>
          <w:sz w:val="20"/>
          <w:szCs w:val="20"/>
        </w:rPr>
        <w:t xml:space="preserve">, DECRETA: </w:t>
      </w:r>
    </w:p>
    <w:p w:rsidR="007D517D" w:rsidRPr="00A108B6" w:rsidRDefault="007D517D" w:rsidP="00A108B6">
      <w:pPr>
        <w:tabs>
          <w:tab w:val="left" w:pos="90"/>
          <w:tab w:val="left" w:pos="360"/>
          <w:tab w:val="left" w:pos="7320"/>
        </w:tabs>
        <w:spacing w:line="276" w:lineRule="auto"/>
        <w:jc w:val="both"/>
        <w:rPr>
          <w:bCs/>
          <w:sz w:val="20"/>
          <w:szCs w:val="20"/>
        </w:rPr>
      </w:pPr>
    </w:p>
    <w:p w:rsidR="007D517D" w:rsidRDefault="007956FF" w:rsidP="00A108B6">
      <w:pPr>
        <w:spacing w:line="276" w:lineRule="auto"/>
        <w:ind w:right="-21" w:firstLine="1134"/>
        <w:jc w:val="both"/>
        <w:rPr>
          <w:bCs/>
          <w:sz w:val="20"/>
          <w:szCs w:val="20"/>
        </w:rPr>
      </w:pPr>
      <w:r w:rsidRPr="00A108B6">
        <w:rPr>
          <w:bCs/>
          <w:sz w:val="20"/>
          <w:szCs w:val="20"/>
        </w:rPr>
        <w:t>Art. 1</w:t>
      </w:r>
      <w:r w:rsidR="007D517D" w:rsidRPr="00A108B6">
        <w:rPr>
          <w:bCs/>
          <w:sz w:val="20"/>
          <w:szCs w:val="20"/>
        </w:rPr>
        <w:t>º Autoriza suplementar recurso, no orçamento em v</w:t>
      </w:r>
      <w:r w:rsidR="00076169" w:rsidRPr="00A108B6">
        <w:rPr>
          <w:bCs/>
          <w:sz w:val="20"/>
          <w:szCs w:val="20"/>
        </w:rPr>
        <w:t>igor, no valor de R$ 149.875,75</w:t>
      </w:r>
      <w:r w:rsidR="007D517D" w:rsidRPr="00A108B6">
        <w:rPr>
          <w:bCs/>
          <w:sz w:val="20"/>
          <w:szCs w:val="20"/>
        </w:rPr>
        <w:t xml:space="preserve"> </w:t>
      </w:r>
      <w:r w:rsidR="00076169" w:rsidRPr="00A108B6">
        <w:rPr>
          <w:bCs/>
          <w:sz w:val="20"/>
          <w:szCs w:val="20"/>
        </w:rPr>
        <w:t>(Cento e quarenta e nove mil, oitocentos e setenta e cinco reais, setenta e cinco centavos</w:t>
      </w:r>
      <w:r w:rsidR="007D517D" w:rsidRPr="00A108B6">
        <w:rPr>
          <w:bCs/>
          <w:sz w:val="20"/>
          <w:szCs w:val="20"/>
        </w:rPr>
        <w:t>) a seguir discriminado:</w:t>
      </w:r>
    </w:p>
    <w:p w:rsidR="00A108B6" w:rsidRPr="00A108B6" w:rsidRDefault="00A108B6" w:rsidP="00A108B6">
      <w:pPr>
        <w:spacing w:line="276" w:lineRule="auto"/>
        <w:ind w:right="-21" w:firstLine="1134"/>
        <w:jc w:val="both"/>
        <w:rPr>
          <w:bCs/>
          <w:sz w:val="20"/>
          <w:szCs w:val="20"/>
        </w:rPr>
      </w:pPr>
    </w:p>
    <w:p w:rsidR="007D517D" w:rsidRDefault="00A108B6" w:rsidP="00A108B6">
      <w:pPr>
        <w:suppressAutoHyphens/>
        <w:spacing w:line="276" w:lineRule="auto"/>
        <w:jc w:val="both"/>
        <w:rPr>
          <w:rFonts w:eastAsia="Arial"/>
          <w:bCs/>
          <w:color w:val="000000" w:themeColor="text1"/>
          <w:sz w:val="20"/>
          <w:szCs w:val="20"/>
        </w:rPr>
      </w:pPr>
      <w:r w:rsidRPr="00A108B6">
        <w:rPr>
          <w:rFonts w:eastAsia="Arial"/>
          <w:bCs/>
          <w:color w:val="000000" w:themeColor="text1"/>
          <w:sz w:val="20"/>
          <w:szCs w:val="20"/>
        </w:rPr>
        <w:t>09 - SECRETARIA MUN. DE ESPORTE, CULTURA E RELAÇÕES INSTITUCIONAIS</w:t>
      </w:r>
    </w:p>
    <w:p w:rsidR="00A108B6" w:rsidRPr="00A108B6" w:rsidRDefault="00A108B6" w:rsidP="00A108B6">
      <w:pPr>
        <w:suppressAutoHyphens/>
        <w:spacing w:line="276" w:lineRule="auto"/>
        <w:jc w:val="both"/>
        <w:rPr>
          <w:rFonts w:eastAsia="Arial"/>
          <w:bCs/>
          <w:color w:val="000000" w:themeColor="text1"/>
          <w:sz w:val="20"/>
          <w:szCs w:val="20"/>
        </w:rPr>
      </w:pPr>
      <w:r w:rsidRPr="00A108B6">
        <w:rPr>
          <w:rFonts w:eastAsia="Arial"/>
          <w:bCs/>
          <w:color w:val="000000" w:themeColor="text1"/>
          <w:sz w:val="20"/>
          <w:szCs w:val="20"/>
        </w:rPr>
        <w:t>01 - SECRETARIA MUN. DE ESPORTE, CULTURA E RELAÇÕES INSTITUCIONAIS</w:t>
      </w:r>
    </w:p>
    <w:p w:rsidR="00076169" w:rsidRPr="00A108B6" w:rsidRDefault="00076169" w:rsidP="00A108B6">
      <w:pPr>
        <w:spacing w:line="276" w:lineRule="auto"/>
        <w:rPr>
          <w:rFonts w:eastAsia="Arial"/>
          <w:bCs/>
          <w:sz w:val="20"/>
          <w:szCs w:val="20"/>
        </w:rPr>
      </w:pPr>
    </w:p>
    <w:tbl>
      <w:tblPr>
        <w:tblW w:w="875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5153"/>
        <w:gridCol w:w="1984"/>
      </w:tblGrid>
      <w:tr w:rsidR="00076169" w:rsidRPr="00A108B6" w:rsidTr="00714E0D">
        <w:tc>
          <w:tcPr>
            <w:tcW w:w="8757" w:type="dxa"/>
            <w:gridSpan w:val="3"/>
          </w:tcPr>
          <w:p w:rsidR="00076169" w:rsidRPr="00A108B6" w:rsidRDefault="00076169" w:rsidP="00A108B6">
            <w:pPr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13.392.0054.2019 - Manutenção das Atividades Culturais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3.1.90.11.00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Vencimentos e Vantagens Fixas</w:t>
            </w:r>
          </w:p>
        </w:tc>
        <w:tc>
          <w:tcPr>
            <w:tcW w:w="1984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39.508,52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3.1.90.13.00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Obrigações Patronais</w:t>
            </w:r>
          </w:p>
        </w:tc>
        <w:tc>
          <w:tcPr>
            <w:tcW w:w="1984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4.717,50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3.3.90.14.00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Diárias</w:t>
            </w:r>
          </w:p>
        </w:tc>
        <w:tc>
          <w:tcPr>
            <w:tcW w:w="1984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1.000,00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3.3.50.43.00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Subvenções Sociais</w:t>
            </w:r>
          </w:p>
        </w:tc>
        <w:tc>
          <w:tcPr>
            <w:tcW w:w="1984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300,00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3.3.90.30.00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 xml:space="preserve">Material de Consumo </w:t>
            </w:r>
          </w:p>
        </w:tc>
        <w:tc>
          <w:tcPr>
            <w:tcW w:w="1984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2.000,00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3.3.90.36.00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 xml:space="preserve">Outros Serviços de Terceiros - PF </w:t>
            </w:r>
          </w:p>
        </w:tc>
        <w:tc>
          <w:tcPr>
            <w:tcW w:w="1984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3.584,43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3.3.90.39.00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 xml:space="preserve">Outros Serviços de Terceiros - PJ </w:t>
            </w:r>
          </w:p>
        </w:tc>
        <w:tc>
          <w:tcPr>
            <w:tcW w:w="1984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5.425,00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3.3.90.40.00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Serviço de Tecnologia da Informação</w:t>
            </w:r>
          </w:p>
        </w:tc>
        <w:tc>
          <w:tcPr>
            <w:tcW w:w="1984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466,28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3.3.90.46.00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Auxílio Alimentação</w:t>
            </w:r>
          </w:p>
        </w:tc>
        <w:tc>
          <w:tcPr>
            <w:tcW w:w="1984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500,00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4.4.90.52.00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Equipamento e Material Permanente</w:t>
            </w:r>
          </w:p>
        </w:tc>
        <w:tc>
          <w:tcPr>
            <w:tcW w:w="1984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1.393,16</w:t>
            </w:r>
          </w:p>
        </w:tc>
      </w:tr>
    </w:tbl>
    <w:p w:rsidR="00076169" w:rsidRPr="00A108B6" w:rsidRDefault="00076169" w:rsidP="00A108B6">
      <w:pPr>
        <w:spacing w:line="276" w:lineRule="auto"/>
        <w:jc w:val="both"/>
        <w:rPr>
          <w:bCs/>
          <w:sz w:val="20"/>
          <w:szCs w:val="20"/>
        </w:rPr>
      </w:pPr>
    </w:p>
    <w:p w:rsidR="00076169" w:rsidRPr="00A108B6" w:rsidRDefault="00076169" w:rsidP="00A108B6">
      <w:pPr>
        <w:spacing w:line="276" w:lineRule="auto"/>
        <w:jc w:val="both"/>
        <w:rPr>
          <w:bCs/>
          <w:sz w:val="20"/>
          <w:szCs w:val="20"/>
        </w:rPr>
      </w:pPr>
    </w:p>
    <w:tbl>
      <w:tblPr>
        <w:tblW w:w="875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5153"/>
        <w:gridCol w:w="1984"/>
      </w:tblGrid>
      <w:tr w:rsidR="00076169" w:rsidRPr="00A108B6" w:rsidTr="00714E0D">
        <w:tc>
          <w:tcPr>
            <w:tcW w:w="8757" w:type="dxa"/>
            <w:gridSpan w:val="3"/>
          </w:tcPr>
          <w:p w:rsidR="00076169" w:rsidRPr="00A108B6" w:rsidRDefault="00076169" w:rsidP="00A108B6">
            <w:pPr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27.812.0103.2020 – Promoção do Esporte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3.1.90.11.00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Vencimentos e Vantagens Fixas</w:t>
            </w:r>
          </w:p>
        </w:tc>
        <w:tc>
          <w:tcPr>
            <w:tcW w:w="1984" w:type="dxa"/>
          </w:tcPr>
          <w:p w:rsidR="00076169" w:rsidRPr="00A108B6" w:rsidRDefault="00D25D4B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9.674,20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3.1.90.13.00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Obrigações Patronais</w:t>
            </w:r>
          </w:p>
        </w:tc>
        <w:tc>
          <w:tcPr>
            <w:tcW w:w="1984" w:type="dxa"/>
          </w:tcPr>
          <w:p w:rsidR="00076169" w:rsidRPr="00A108B6" w:rsidRDefault="00D25D4B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8.000,00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3.1.91.13.00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Obrigações Patronais</w:t>
            </w:r>
          </w:p>
        </w:tc>
        <w:tc>
          <w:tcPr>
            <w:tcW w:w="1984" w:type="dxa"/>
          </w:tcPr>
          <w:p w:rsidR="00076169" w:rsidRPr="00A108B6" w:rsidRDefault="00D25D4B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3.600,28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3.3.90.14.00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Diárias</w:t>
            </w:r>
          </w:p>
        </w:tc>
        <w:tc>
          <w:tcPr>
            <w:tcW w:w="1984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1.000,00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3.3.50.43.00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Subvenções Sociais</w:t>
            </w:r>
          </w:p>
        </w:tc>
        <w:tc>
          <w:tcPr>
            <w:tcW w:w="1984" w:type="dxa"/>
          </w:tcPr>
          <w:p w:rsidR="00076169" w:rsidRPr="00A108B6" w:rsidRDefault="00D25D4B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3.000,00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3.3.90.30.00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 xml:space="preserve">Material de Consumo </w:t>
            </w:r>
          </w:p>
        </w:tc>
        <w:tc>
          <w:tcPr>
            <w:tcW w:w="1984" w:type="dxa"/>
          </w:tcPr>
          <w:p w:rsidR="00076169" w:rsidRPr="00A108B6" w:rsidRDefault="00D25D4B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8.345,18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3.3.90.31.00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 xml:space="preserve">Premiações Culturais, Artíst., </w:t>
            </w:r>
            <w:proofErr w:type="spellStart"/>
            <w:r w:rsidRPr="00A108B6">
              <w:rPr>
                <w:rFonts w:eastAsia="Arial"/>
                <w:bCs/>
                <w:sz w:val="20"/>
                <w:szCs w:val="20"/>
              </w:rPr>
              <w:t>Cientif</w:t>
            </w:r>
            <w:proofErr w:type="spellEnd"/>
            <w:r w:rsidRPr="00A108B6">
              <w:rPr>
                <w:rFonts w:eastAsia="Arial"/>
                <w:bCs/>
                <w:sz w:val="20"/>
                <w:szCs w:val="20"/>
              </w:rPr>
              <w:t xml:space="preserve">. </w:t>
            </w:r>
            <w:proofErr w:type="spellStart"/>
            <w:r w:rsidRPr="00A108B6">
              <w:rPr>
                <w:rFonts w:eastAsia="Arial"/>
                <w:bCs/>
                <w:sz w:val="20"/>
                <w:szCs w:val="20"/>
              </w:rPr>
              <w:t>Desport</w:t>
            </w:r>
            <w:proofErr w:type="spellEnd"/>
            <w:r w:rsidRPr="00A108B6">
              <w:rPr>
                <w:rFonts w:eastAsia="Arial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76169" w:rsidRPr="00A108B6" w:rsidRDefault="00D25D4B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7.000,00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3.3.90.33.00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Passagens e Despesas Com Locomoção</w:t>
            </w:r>
          </w:p>
        </w:tc>
        <w:tc>
          <w:tcPr>
            <w:tcW w:w="1984" w:type="dxa"/>
          </w:tcPr>
          <w:p w:rsidR="00076169" w:rsidRPr="00A108B6" w:rsidRDefault="00D25D4B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12.850,00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3.3.90.39.00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 xml:space="preserve">Outros Serviços de Terceiros - PJ </w:t>
            </w:r>
          </w:p>
        </w:tc>
        <w:tc>
          <w:tcPr>
            <w:tcW w:w="1984" w:type="dxa"/>
          </w:tcPr>
          <w:p w:rsidR="00076169" w:rsidRPr="00A108B6" w:rsidRDefault="00D25D4B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32.008,20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3.3.90.46.00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Auxílio Alimentação</w:t>
            </w:r>
          </w:p>
        </w:tc>
        <w:tc>
          <w:tcPr>
            <w:tcW w:w="1984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5.500,00</w:t>
            </w:r>
          </w:p>
        </w:tc>
      </w:tr>
    </w:tbl>
    <w:p w:rsidR="00076169" w:rsidRPr="00A108B6" w:rsidRDefault="00076169" w:rsidP="00A108B6">
      <w:pPr>
        <w:spacing w:line="276" w:lineRule="auto"/>
        <w:jc w:val="both"/>
        <w:rPr>
          <w:bCs/>
          <w:sz w:val="20"/>
          <w:szCs w:val="20"/>
        </w:rPr>
      </w:pPr>
    </w:p>
    <w:p w:rsidR="00076169" w:rsidRPr="00A108B6" w:rsidRDefault="00076169" w:rsidP="004C6E7E">
      <w:pPr>
        <w:spacing w:line="276" w:lineRule="auto"/>
        <w:ind w:firstLine="1134"/>
        <w:jc w:val="both"/>
        <w:rPr>
          <w:rFonts w:eastAsia="Arial"/>
          <w:bCs/>
          <w:sz w:val="20"/>
          <w:szCs w:val="20"/>
        </w:rPr>
      </w:pPr>
      <w:r w:rsidRPr="00A108B6">
        <w:rPr>
          <w:rFonts w:eastAsia="Arial"/>
          <w:bCs/>
          <w:sz w:val="20"/>
          <w:szCs w:val="20"/>
        </w:rPr>
        <w:t xml:space="preserve">Art. </w:t>
      </w:r>
      <w:r w:rsidR="00D25D4B" w:rsidRPr="00A108B6">
        <w:rPr>
          <w:rFonts w:eastAsia="Arial"/>
          <w:bCs/>
          <w:sz w:val="20"/>
          <w:szCs w:val="20"/>
        </w:rPr>
        <w:t>2</w:t>
      </w:r>
      <w:r w:rsidRPr="00A108B6">
        <w:rPr>
          <w:rFonts w:eastAsia="Arial"/>
          <w:bCs/>
          <w:sz w:val="20"/>
          <w:szCs w:val="20"/>
        </w:rPr>
        <w:t>º - Os créditos referidos no artigo anterior serão cobertos com a redução nos seguintes programas:</w:t>
      </w:r>
    </w:p>
    <w:p w:rsidR="00076169" w:rsidRDefault="00076169" w:rsidP="00A108B6">
      <w:pPr>
        <w:spacing w:line="276" w:lineRule="auto"/>
        <w:jc w:val="both"/>
        <w:rPr>
          <w:rFonts w:eastAsia="Arial"/>
          <w:bCs/>
          <w:sz w:val="20"/>
          <w:szCs w:val="20"/>
        </w:rPr>
      </w:pPr>
    </w:p>
    <w:p w:rsidR="00A108B6" w:rsidRPr="00A108B6" w:rsidRDefault="00A108B6" w:rsidP="00A108B6">
      <w:pPr>
        <w:spacing w:line="276" w:lineRule="auto"/>
        <w:jc w:val="both"/>
        <w:rPr>
          <w:rFonts w:eastAsia="Arial"/>
          <w:bCs/>
          <w:sz w:val="20"/>
          <w:szCs w:val="20"/>
        </w:rPr>
      </w:pPr>
      <w:r w:rsidRPr="00A108B6">
        <w:rPr>
          <w:rFonts w:eastAsia="Arial"/>
          <w:bCs/>
          <w:sz w:val="20"/>
          <w:szCs w:val="20"/>
        </w:rPr>
        <w:t>09 - SECRETARIA MUN. DE ESPORTE, CULTURA E RELAÇÕES INSTITUCIONAIS</w:t>
      </w:r>
    </w:p>
    <w:p w:rsidR="00A108B6" w:rsidRDefault="00A108B6" w:rsidP="00A108B6">
      <w:pPr>
        <w:spacing w:line="276" w:lineRule="auto"/>
        <w:jc w:val="both"/>
        <w:rPr>
          <w:rFonts w:eastAsia="Arial"/>
          <w:bCs/>
          <w:sz w:val="20"/>
          <w:szCs w:val="20"/>
        </w:rPr>
      </w:pPr>
      <w:r w:rsidRPr="00A108B6">
        <w:rPr>
          <w:rFonts w:eastAsia="Arial"/>
          <w:bCs/>
          <w:sz w:val="20"/>
          <w:szCs w:val="20"/>
        </w:rPr>
        <w:t>01 - SECRETARIA MUN. DE ESPORTE, CULTURA E RELAÇÕES INSTITUCIONAIS</w:t>
      </w:r>
    </w:p>
    <w:p w:rsidR="00076169" w:rsidRPr="00A108B6" w:rsidRDefault="00076169" w:rsidP="00A108B6">
      <w:pPr>
        <w:spacing w:line="276" w:lineRule="auto"/>
        <w:rPr>
          <w:rFonts w:eastAsia="Arial"/>
          <w:bCs/>
          <w:sz w:val="20"/>
          <w:szCs w:val="20"/>
        </w:rPr>
      </w:pPr>
    </w:p>
    <w:tbl>
      <w:tblPr>
        <w:tblW w:w="875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5153"/>
        <w:gridCol w:w="1984"/>
      </w:tblGrid>
      <w:tr w:rsidR="00076169" w:rsidRPr="00A108B6" w:rsidTr="00714E0D">
        <w:tc>
          <w:tcPr>
            <w:tcW w:w="8757" w:type="dxa"/>
            <w:gridSpan w:val="3"/>
          </w:tcPr>
          <w:p w:rsidR="00076169" w:rsidRPr="00A108B6" w:rsidRDefault="00076169" w:rsidP="00A108B6">
            <w:pPr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13.392.0054.2019 - Manutenção das Atividades Culturais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lastRenderedPageBreak/>
              <w:t>3.1.90.11.00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Vencimentos e Vantagens Fixas</w:t>
            </w:r>
          </w:p>
        </w:tc>
        <w:tc>
          <w:tcPr>
            <w:tcW w:w="1984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39.508,52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3.1.90.13.00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Obrigações Patronais</w:t>
            </w:r>
          </w:p>
        </w:tc>
        <w:tc>
          <w:tcPr>
            <w:tcW w:w="1984" w:type="dxa"/>
          </w:tcPr>
          <w:p w:rsidR="00076169" w:rsidRPr="00A108B6" w:rsidRDefault="00D0222C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4.717,50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3.3.50.43.00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Subvenções Sociais</w:t>
            </w:r>
          </w:p>
        </w:tc>
        <w:tc>
          <w:tcPr>
            <w:tcW w:w="1984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2.000,00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3.3.90.30.00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 xml:space="preserve">Material de Consumo </w:t>
            </w:r>
          </w:p>
        </w:tc>
        <w:tc>
          <w:tcPr>
            <w:tcW w:w="1984" w:type="dxa"/>
          </w:tcPr>
          <w:p w:rsidR="00076169" w:rsidRPr="00A108B6" w:rsidRDefault="00D0222C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697,20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3.3.90.36.00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 xml:space="preserve">Outros Serviços de Terceiros - PF </w:t>
            </w:r>
          </w:p>
        </w:tc>
        <w:tc>
          <w:tcPr>
            <w:tcW w:w="1984" w:type="dxa"/>
          </w:tcPr>
          <w:p w:rsidR="00076169" w:rsidRPr="00A108B6" w:rsidRDefault="00D0222C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3.584,43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3.3.90.39.00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 xml:space="preserve">Outros Serviços de Terceiros - PJ </w:t>
            </w:r>
          </w:p>
        </w:tc>
        <w:tc>
          <w:tcPr>
            <w:tcW w:w="1984" w:type="dxa"/>
          </w:tcPr>
          <w:p w:rsidR="00076169" w:rsidRPr="00A108B6" w:rsidRDefault="00D0222C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425,00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3.3.90.40.00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Serviço de Tecnologia da Informação</w:t>
            </w:r>
          </w:p>
        </w:tc>
        <w:tc>
          <w:tcPr>
            <w:tcW w:w="1984" w:type="dxa"/>
          </w:tcPr>
          <w:p w:rsidR="00076169" w:rsidRPr="00A108B6" w:rsidRDefault="00D0222C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2.512,52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3.3.90.46.00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Auxílio Alimentação</w:t>
            </w:r>
          </w:p>
        </w:tc>
        <w:tc>
          <w:tcPr>
            <w:tcW w:w="1984" w:type="dxa"/>
          </w:tcPr>
          <w:p w:rsidR="00076169" w:rsidRPr="00A108B6" w:rsidRDefault="00D0222C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2.500,00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4.4.90.52.00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Equipamento e Material Permanente</w:t>
            </w:r>
          </w:p>
        </w:tc>
        <w:tc>
          <w:tcPr>
            <w:tcW w:w="1984" w:type="dxa"/>
          </w:tcPr>
          <w:p w:rsidR="00076169" w:rsidRPr="00A108B6" w:rsidRDefault="00D0222C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733,16</w:t>
            </w:r>
          </w:p>
        </w:tc>
      </w:tr>
    </w:tbl>
    <w:p w:rsidR="00076169" w:rsidRPr="00A108B6" w:rsidRDefault="00076169" w:rsidP="00A108B6">
      <w:pPr>
        <w:spacing w:line="276" w:lineRule="auto"/>
        <w:jc w:val="both"/>
        <w:rPr>
          <w:bCs/>
          <w:sz w:val="20"/>
          <w:szCs w:val="20"/>
        </w:rPr>
      </w:pPr>
    </w:p>
    <w:p w:rsidR="00076169" w:rsidRPr="00A108B6" w:rsidRDefault="00076169" w:rsidP="00A108B6">
      <w:pPr>
        <w:spacing w:line="276" w:lineRule="auto"/>
        <w:jc w:val="both"/>
        <w:rPr>
          <w:bCs/>
          <w:sz w:val="20"/>
          <w:szCs w:val="20"/>
        </w:rPr>
      </w:pPr>
    </w:p>
    <w:tbl>
      <w:tblPr>
        <w:tblW w:w="875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5153"/>
        <w:gridCol w:w="1984"/>
      </w:tblGrid>
      <w:tr w:rsidR="00076169" w:rsidRPr="00A108B6" w:rsidTr="00714E0D">
        <w:tc>
          <w:tcPr>
            <w:tcW w:w="8757" w:type="dxa"/>
            <w:gridSpan w:val="3"/>
          </w:tcPr>
          <w:p w:rsidR="00076169" w:rsidRPr="00A108B6" w:rsidRDefault="00076169" w:rsidP="00A108B6">
            <w:pPr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27.812.0103.2020 – Promoção do Esporte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3.1.90.11.00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Vencimentos e Vantagens Fixas</w:t>
            </w:r>
          </w:p>
        </w:tc>
        <w:tc>
          <w:tcPr>
            <w:tcW w:w="1984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9.674,20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3.1.90.13.00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Obrigações Patronais</w:t>
            </w:r>
          </w:p>
        </w:tc>
        <w:tc>
          <w:tcPr>
            <w:tcW w:w="1984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10.000,00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3.1.91.13.00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Obrigações Patronais</w:t>
            </w:r>
          </w:p>
        </w:tc>
        <w:tc>
          <w:tcPr>
            <w:tcW w:w="1984" w:type="dxa"/>
          </w:tcPr>
          <w:p w:rsidR="00076169" w:rsidRPr="00A108B6" w:rsidRDefault="00D0222C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3.600,28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3.3.50.43.00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Subvenções Sociais</w:t>
            </w:r>
          </w:p>
        </w:tc>
        <w:tc>
          <w:tcPr>
            <w:tcW w:w="1984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7.000,00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3.3.90.30.00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 xml:space="preserve">Material de Consumo </w:t>
            </w:r>
          </w:p>
        </w:tc>
        <w:tc>
          <w:tcPr>
            <w:tcW w:w="1984" w:type="dxa"/>
          </w:tcPr>
          <w:p w:rsidR="00076169" w:rsidRPr="00A108B6" w:rsidRDefault="00D0222C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5.561,74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3.3.90.31.00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 xml:space="preserve">Premiações Culturais, Artíst., </w:t>
            </w:r>
            <w:proofErr w:type="spellStart"/>
            <w:r w:rsidRPr="00A108B6">
              <w:rPr>
                <w:rFonts w:eastAsia="Arial"/>
                <w:bCs/>
                <w:sz w:val="20"/>
                <w:szCs w:val="20"/>
              </w:rPr>
              <w:t>Cientif</w:t>
            </w:r>
            <w:proofErr w:type="spellEnd"/>
            <w:r w:rsidRPr="00A108B6">
              <w:rPr>
                <w:rFonts w:eastAsia="Arial"/>
                <w:bCs/>
                <w:sz w:val="20"/>
                <w:szCs w:val="20"/>
              </w:rPr>
              <w:t xml:space="preserve">. </w:t>
            </w:r>
            <w:proofErr w:type="spellStart"/>
            <w:r w:rsidRPr="00A108B6">
              <w:rPr>
                <w:rFonts w:eastAsia="Arial"/>
                <w:bCs/>
                <w:sz w:val="20"/>
                <w:szCs w:val="20"/>
              </w:rPr>
              <w:t>Desport</w:t>
            </w:r>
            <w:proofErr w:type="spellEnd"/>
            <w:r w:rsidRPr="00A108B6">
              <w:rPr>
                <w:rFonts w:eastAsia="Arial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76169" w:rsidRPr="00A108B6" w:rsidRDefault="00D0222C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7.000,00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3.3.90.33.00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Passagens e Despesas Com Locomoção</w:t>
            </w:r>
          </w:p>
        </w:tc>
        <w:tc>
          <w:tcPr>
            <w:tcW w:w="1984" w:type="dxa"/>
          </w:tcPr>
          <w:p w:rsidR="00076169" w:rsidRPr="00A108B6" w:rsidRDefault="00D0222C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12.850,00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3.3.90.39.00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 xml:space="preserve">Outros Serviços de Terceiros - PJ </w:t>
            </w:r>
          </w:p>
        </w:tc>
        <w:tc>
          <w:tcPr>
            <w:tcW w:w="1984" w:type="dxa"/>
          </w:tcPr>
          <w:p w:rsidR="00076169" w:rsidRPr="00A108B6" w:rsidRDefault="00D0222C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32.008,20</w:t>
            </w:r>
          </w:p>
        </w:tc>
      </w:tr>
      <w:tr w:rsidR="00076169" w:rsidRPr="00A108B6" w:rsidTr="00714E0D">
        <w:tc>
          <w:tcPr>
            <w:tcW w:w="1620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3.3.90.46.00</w:t>
            </w:r>
          </w:p>
        </w:tc>
        <w:tc>
          <w:tcPr>
            <w:tcW w:w="5153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Auxílio Alimentação</w:t>
            </w:r>
          </w:p>
        </w:tc>
        <w:tc>
          <w:tcPr>
            <w:tcW w:w="1984" w:type="dxa"/>
          </w:tcPr>
          <w:p w:rsidR="00076169" w:rsidRPr="00A108B6" w:rsidRDefault="00076169" w:rsidP="00A108B6">
            <w:pPr>
              <w:tabs>
                <w:tab w:val="left" w:pos="7320"/>
              </w:tabs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108B6">
              <w:rPr>
                <w:rFonts w:eastAsia="Arial"/>
                <w:bCs/>
                <w:sz w:val="20"/>
                <w:szCs w:val="20"/>
              </w:rPr>
              <w:t>5.500,00</w:t>
            </w:r>
          </w:p>
        </w:tc>
      </w:tr>
    </w:tbl>
    <w:p w:rsidR="00A108B6" w:rsidRDefault="00A108B6" w:rsidP="00A108B6">
      <w:pPr>
        <w:tabs>
          <w:tab w:val="left" w:pos="90"/>
          <w:tab w:val="left" w:pos="360"/>
          <w:tab w:val="left" w:pos="7320"/>
        </w:tabs>
        <w:spacing w:line="276" w:lineRule="auto"/>
        <w:jc w:val="both"/>
        <w:rPr>
          <w:bCs/>
          <w:sz w:val="20"/>
          <w:szCs w:val="20"/>
        </w:rPr>
      </w:pPr>
    </w:p>
    <w:p w:rsidR="007D517D" w:rsidRPr="00A108B6" w:rsidRDefault="007956FF" w:rsidP="004C6E7E">
      <w:pPr>
        <w:tabs>
          <w:tab w:val="left" w:pos="90"/>
          <w:tab w:val="left" w:pos="360"/>
          <w:tab w:val="left" w:pos="7320"/>
        </w:tabs>
        <w:spacing w:line="276" w:lineRule="auto"/>
        <w:ind w:firstLine="1134"/>
        <w:jc w:val="both"/>
        <w:rPr>
          <w:bCs/>
          <w:sz w:val="20"/>
          <w:szCs w:val="20"/>
        </w:rPr>
      </w:pPr>
      <w:r w:rsidRPr="00A108B6">
        <w:rPr>
          <w:bCs/>
          <w:sz w:val="20"/>
          <w:szCs w:val="20"/>
        </w:rPr>
        <w:t>Art. 3</w:t>
      </w:r>
      <w:r w:rsidR="007D517D" w:rsidRPr="00A108B6">
        <w:rPr>
          <w:bCs/>
          <w:sz w:val="20"/>
          <w:szCs w:val="20"/>
        </w:rPr>
        <w:t xml:space="preserve">º Este decreto entra em vigor na data de sua publicação.                                                                                                 </w:t>
      </w:r>
    </w:p>
    <w:p w:rsidR="007D517D" w:rsidRPr="00A108B6" w:rsidRDefault="007D517D" w:rsidP="00A108B6">
      <w:pPr>
        <w:tabs>
          <w:tab w:val="left" w:pos="90"/>
          <w:tab w:val="left" w:pos="360"/>
          <w:tab w:val="left" w:pos="7320"/>
        </w:tabs>
        <w:spacing w:line="276" w:lineRule="auto"/>
        <w:rPr>
          <w:bCs/>
          <w:sz w:val="20"/>
          <w:szCs w:val="20"/>
        </w:rPr>
      </w:pPr>
    </w:p>
    <w:p w:rsidR="00A108B6" w:rsidRPr="00756EC3" w:rsidRDefault="00A108B6" w:rsidP="00A108B6">
      <w:pPr>
        <w:spacing w:line="276" w:lineRule="auto"/>
        <w:jc w:val="center"/>
        <w:rPr>
          <w:sz w:val="20"/>
          <w:szCs w:val="20"/>
        </w:rPr>
      </w:pPr>
      <w:r w:rsidRPr="00756EC3">
        <w:rPr>
          <w:sz w:val="20"/>
          <w:szCs w:val="20"/>
        </w:rPr>
        <w:t>GABINETE DA PREFEITA MUNICIPAL DE</w:t>
      </w:r>
    </w:p>
    <w:p w:rsidR="00A108B6" w:rsidRPr="00756EC3" w:rsidRDefault="00A108B6" w:rsidP="00A108B6">
      <w:pPr>
        <w:spacing w:line="276" w:lineRule="auto"/>
        <w:jc w:val="center"/>
        <w:rPr>
          <w:sz w:val="20"/>
          <w:szCs w:val="20"/>
        </w:rPr>
      </w:pPr>
      <w:r w:rsidRPr="00756EC3">
        <w:rPr>
          <w:sz w:val="20"/>
          <w:szCs w:val="20"/>
        </w:rPr>
        <w:t>PAVERAMA, RS, em 2</w:t>
      </w:r>
      <w:r>
        <w:rPr>
          <w:sz w:val="20"/>
          <w:szCs w:val="20"/>
        </w:rPr>
        <w:t>2</w:t>
      </w:r>
      <w:r w:rsidRPr="00756EC3">
        <w:rPr>
          <w:sz w:val="20"/>
          <w:szCs w:val="20"/>
        </w:rPr>
        <w:t xml:space="preserve"> de abril de 2025.</w:t>
      </w:r>
    </w:p>
    <w:p w:rsidR="00A108B6" w:rsidRPr="00756EC3" w:rsidRDefault="00A108B6" w:rsidP="00A108B6">
      <w:pPr>
        <w:spacing w:line="276" w:lineRule="auto"/>
        <w:jc w:val="both"/>
        <w:rPr>
          <w:sz w:val="20"/>
          <w:szCs w:val="20"/>
        </w:rPr>
      </w:pPr>
    </w:p>
    <w:p w:rsidR="00A108B6" w:rsidRPr="00756EC3" w:rsidRDefault="00A108B6" w:rsidP="00A108B6">
      <w:pPr>
        <w:spacing w:line="276" w:lineRule="auto"/>
        <w:jc w:val="both"/>
        <w:rPr>
          <w:sz w:val="20"/>
          <w:szCs w:val="20"/>
        </w:rPr>
      </w:pPr>
    </w:p>
    <w:p w:rsidR="00A108B6" w:rsidRPr="00756EC3" w:rsidRDefault="00A108B6" w:rsidP="00A108B6">
      <w:pPr>
        <w:spacing w:line="276" w:lineRule="auto"/>
        <w:jc w:val="both"/>
        <w:rPr>
          <w:sz w:val="20"/>
          <w:szCs w:val="20"/>
        </w:rPr>
      </w:pPr>
    </w:p>
    <w:p w:rsidR="00A108B6" w:rsidRPr="00756EC3" w:rsidRDefault="00A108B6" w:rsidP="00A108B6">
      <w:pPr>
        <w:spacing w:line="276" w:lineRule="auto"/>
        <w:jc w:val="center"/>
        <w:rPr>
          <w:sz w:val="20"/>
          <w:szCs w:val="20"/>
        </w:rPr>
      </w:pPr>
      <w:r w:rsidRPr="00756EC3">
        <w:rPr>
          <w:sz w:val="20"/>
          <w:szCs w:val="20"/>
        </w:rPr>
        <w:t>MICHELE CAROLINE DE VARGAS</w:t>
      </w:r>
    </w:p>
    <w:p w:rsidR="00A108B6" w:rsidRPr="00756EC3" w:rsidRDefault="00A108B6" w:rsidP="00A108B6">
      <w:pPr>
        <w:spacing w:line="276" w:lineRule="auto"/>
        <w:jc w:val="center"/>
        <w:rPr>
          <w:sz w:val="20"/>
          <w:szCs w:val="20"/>
        </w:rPr>
      </w:pPr>
      <w:r w:rsidRPr="00756EC3">
        <w:rPr>
          <w:sz w:val="20"/>
          <w:szCs w:val="20"/>
        </w:rPr>
        <w:t>PREFEITA MUNICIPAL</w:t>
      </w:r>
    </w:p>
    <w:p w:rsidR="00A108B6" w:rsidRPr="00756EC3" w:rsidRDefault="00A108B6" w:rsidP="00A108B6">
      <w:pPr>
        <w:spacing w:line="276" w:lineRule="auto"/>
        <w:jc w:val="both"/>
        <w:rPr>
          <w:sz w:val="20"/>
          <w:szCs w:val="20"/>
        </w:rPr>
      </w:pPr>
    </w:p>
    <w:p w:rsidR="00A108B6" w:rsidRPr="00756EC3" w:rsidRDefault="00A108B6" w:rsidP="00A108B6">
      <w:pPr>
        <w:spacing w:line="276" w:lineRule="auto"/>
        <w:jc w:val="both"/>
        <w:rPr>
          <w:sz w:val="20"/>
          <w:szCs w:val="20"/>
        </w:rPr>
      </w:pPr>
    </w:p>
    <w:p w:rsidR="00A108B6" w:rsidRPr="00756EC3" w:rsidRDefault="00A108B6" w:rsidP="00A108B6">
      <w:pPr>
        <w:spacing w:line="276" w:lineRule="auto"/>
        <w:jc w:val="both"/>
        <w:rPr>
          <w:sz w:val="20"/>
          <w:szCs w:val="20"/>
        </w:rPr>
      </w:pPr>
      <w:r w:rsidRPr="00756EC3">
        <w:rPr>
          <w:sz w:val="20"/>
          <w:szCs w:val="20"/>
        </w:rPr>
        <w:t>Registre-se e publique-se</w:t>
      </w:r>
    </w:p>
    <w:p w:rsidR="00A108B6" w:rsidRPr="00756EC3" w:rsidRDefault="00A108B6" w:rsidP="00A108B6">
      <w:pPr>
        <w:spacing w:line="276" w:lineRule="auto"/>
        <w:jc w:val="both"/>
        <w:rPr>
          <w:sz w:val="20"/>
          <w:szCs w:val="20"/>
        </w:rPr>
      </w:pPr>
    </w:p>
    <w:p w:rsidR="00A108B6" w:rsidRPr="00756EC3" w:rsidRDefault="00A108B6" w:rsidP="00A108B6">
      <w:pPr>
        <w:spacing w:line="276" w:lineRule="auto"/>
        <w:jc w:val="both"/>
        <w:rPr>
          <w:sz w:val="20"/>
          <w:szCs w:val="20"/>
        </w:rPr>
      </w:pPr>
    </w:p>
    <w:p w:rsidR="00A108B6" w:rsidRPr="00756EC3" w:rsidRDefault="00A108B6" w:rsidP="00A108B6">
      <w:pPr>
        <w:spacing w:line="276" w:lineRule="auto"/>
        <w:jc w:val="both"/>
        <w:rPr>
          <w:sz w:val="20"/>
          <w:szCs w:val="20"/>
        </w:rPr>
      </w:pPr>
      <w:r w:rsidRPr="00756EC3">
        <w:rPr>
          <w:sz w:val="20"/>
          <w:szCs w:val="20"/>
        </w:rPr>
        <w:t xml:space="preserve">                             ALEXANDRE LUÍS KLEBER</w:t>
      </w:r>
    </w:p>
    <w:p w:rsidR="00A108B6" w:rsidRPr="00756EC3" w:rsidRDefault="00A108B6" w:rsidP="00A108B6">
      <w:pPr>
        <w:spacing w:line="276" w:lineRule="auto"/>
        <w:jc w:val="both"/>
        <w:rPr>
          <w:sz w:val="20"/>
          <w:szCs w:val="20"/>
        </w:rPr>
      </w:pPr>
      <w:r w:rsidRPr="00756EC3">
        <w:rPr>
          <w:sz w:val="20"/>
          <w:szCs w:val="20"/>
        </w:rPr>
        <w:t xml:space="preserve">Secretário Municipal de Administração, Fazenda e Planejamento </w:t>
      </w:r>
    </w:p>
    <w:p w:rsidR="00A108B6" w:rsidRPr="00756EC3" w:rsidRDefault="00A108B6" w:rsidP="00A108B6">
      <w:pPr>
        <w:spacing w:line="276" w:lineRule="auto"/>
        <w:jc w:val="both"/>
        <w:rPr>
          <w:sz w:val="20"/>
          <w:szCs w:val="20"/>
        </w:rPr>
      </w:pPr>
    </w:p>
    <w:p w:rsidR="00A108B6" w:rsidRPr="00756EC3" w:rsidRDefault="00A108B6" w:rsidP="00A108B6">
      <w:pPr>
        <w:spacing w:line="276" w:lineRule="auto"/>
        <w:jc w:val="both"/>
        <w:rPr>
          <w:sz w:val="20"/>
          <w:szCs w:val="20"/>
        </w:rPr>
      </w:pPr>
    </w:p>
    <w:p w:rsidR="00A108B6" w:rsidRPr="00756EC3" w:rsidRDefault="00A108B6" w:rsidP="00A108B6">
      <w:pPr>
        <w:spacing w:line="276" w:lineRule="auto"/>
        <w:ind w:right="142"/>
        <w:jc w:val="right"/>
        <w:rPr>
          <w:sz w:val="20"/>
          <w:szCs w:val="20"/>
        </w:rPr>
      </w:pPr>
      <w:r w:rsidRPr="00756EC3">
        <w:rPr>
          <w:sz w:val="20"/>
          <w:szCs w:val="20"/>
        </w:rPr>
        <w:t>Registrado e Publicado</w:t>
      </w:r>
    </w:p>
    <w:p w:rsidR="00A108B6" w:rsidRPr="00756EC3" w:rsidRDefault="00A108B6" w:rsidP="00A108B6">
      <w:pPr>
        <w:spacing w:line="276" w:lineRule="auto"/>
        <w:ind w:right="142"/>
        <w:jc w:val="right"/>
        <w:rPr>
          <w:sz w:val="20"/>
          <w:szCs w:val="20"/>
        </w:rPr>
      </w:pPr>
      <w:r w:rsidRPr="00756EC3">
        <w:rPr>
          <w:sz w:val="20"/>
          <w:szCs w:val="20"/>
        </w:rPr>
        <w:t>_____/_____/____.</w:t>
      </w:r>
    </w:p>
    <w:p w:rsidR="00A108B6" w:rsidRPr="00756EC3" w:rsidRDefault="00A108B6" w:rsidP="00A108B6">
      <w:pPr>
        <w:spacing w:line="276" w:lineRule="auto"/>
        <w:ind w:right="142"/>
        <w:jc w:val="right"/>
        <w:rPr>
          <w:sz w:val="20"/>
          <w:szCs w:val="20"/>
        </w:rPr>
      </w:pPr>
    </w:p>
    <w:p w:rsidR="00A108B6" w:rsidRPr="00756EC3" w:rsidRDefault="00A108B6" w:rsidP="00A108B6">
      <w:pPr>
        <w:spacing w:line="276" w:lineRule="auto"/>
        <w:ind w:right="142"/>
        <w:jc w:val="right"/>
        <w:rPr>
          <w:sz w:val="20"/>
          <w:szCs w:val="20"/>
        </w:rPr>
      </w:pPr>
    </w:p>
    <w:p w:rsidR="00A108B6" w:rsidRPr="00756EC3" w:rsidRDefault="00A108B6" w:rsidP="00A108B6">
      <w:pPr>
        <w:spacing w:line="276" w:lineRule="auto"/>
        <w:ind w:right="142"/>
        <w:jc w:val="right"/>
        <w:rPr>
          <w:sz w:val="20"/>
          <w:szCs w:val="20"/>
        </w:rPr>
      </w:pPr>
      <w:r w:rsidRPr="00756EC3">
        <w:rPr>
          <w:sz w:val="20"/>
          <w:szCs w:val="20"/>
        </w:rPr>
        <w:t xml:space="preserve">ROSA MARIA VIEIRA DA SILVA </w:t>
      </w:r>
    </w:p>
    <w:p w:rsidR="00A108B6" w:rsidRPr="00756EC3" w:rsidRDefault="00A108B6" w:rsidP="00A108B6">
      <w:pPr>
        <w:spacing w:line="276" w:lineRule="auto"/>
        <w:ind w:right="142"/>
        <w:jc w:val="right"/>
        <w:rPr>
          <w:sz w:val="20"/>
          <w:szCs w:val="20"/>
        </w:rPr>
      </w:pPr>
      <w:r w:rsidRPr="00756EC3">
        <w:rPr>
          <w:sz w:val="20"/>
          <w:szCs w:val="20"/>
        </w:rPr>
        <w:t>CHEFE DO SETOR DE RECURSOS HUMANOS</w:t>
      </w:r>
    </w:p>
    <w:p w:rsidR="00253078" w:rsidRPr="00A108B6" w:rsidRDefault="00253078" w:rsidP="00A108B6">
      <w:pPr>
        <w:spacing w:line="276" w:lineRule="auto"/>
        <w:rPr>
          <w:bCs/>
          <w:sz w:val="20"/>
          <w:szCs w:val="20"/>
        </w:rPr>
      </w:pPr>
    </w:p>
    <w:sectPr w:rsidR="00253078" w:rsidRPr="00A108B6" w:rsidSect="004C6E7E">
      <w:pgSz w:w="11906" w:h="16838"/>
      <w:pgMar w:top="2127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17D"/>
    <w:rsid w:val="00076169"/>
    <w:rsid w:val="00120A3B"/>
    <w:rsid w:val="001E1FEE"/>
    <w:rsid w:val="00253078"/>
    <w:rsid w:val="004C6E7E"/>
    <w:rsid w:val="007956FF"/>
    <w:rsid w:val="007D517D"/>
    <w:rsid w:val="008210BE"/>
    <w:rsid w:val="00987D0E"/>
    <w:rsid w:val="00A108B6"/>
    <w:rsid w:val="00B945D7"/>
    <w:rsid w:val="00D0222C"/>
    <w:rsid w:val="00D2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36C4"/>
  <w15:chartTrackingRefBased/>
  <w15:docId w15:val="{7967869F-DF70-40FF-84C7-4AF98850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517D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517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D517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D517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D5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7</cp:revision>
  <cp:lastPrinted>2025-05-07T22:49:00Z</cp:lastPrinted>
  <dcterms:created xsi:type="dcterms:W3CDTF">2025-05-02T11:14:00Z</dcterms:created>
  <dcterms:modified xsi:type="dcterms:W3CDTF">2025-05-07T22:51:00Z</dcterms:modified>
</cp:coreProperties>
</file>